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234" w:rsidRDefault="00962234" w:rsidP="00BC0EAE">
      <w:pPr>
        <w:ind w:firstLineChars="0" w:firstLine="0"/>
        <w:rPr>
          <w:sz w:val="44"/>
          <w:szCs w:val="44"/>
        </w:rPr>
      </w:pPr>
      <w:r>
        <w:rPr>
          <w:noProof/>
          <w:sz w:val="44"/>
          <w:szCs w:val="44"/>
        </w:rPr>
        <w:drawing>
          <wp:inline distT="0" distB="0" distL="0" distR="0">
            <wp:extent cx="1260000" cy="24277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宏力阳logo横版红色款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242774"/>
                    </a:xfrm>
                    <a:prstGeom prst="rect">
                      <a:avLst/>
                    </a:prstGeom>
                  </pic:spPr>
                </pic:pic>
              </a:graphicData>
            </a:graphic>
          </wp:inline>
        </w:drawing>
      </w:r>
    </w:p>
    <w:p w:rsidR="00962234" w:rsidRDefault="00BC0EAE" w:rsidP="00962234">
      <w:pPr>
        <w:ind w:firstLineChars="0" w:firstLine="0"/>
        <w:jc w:val="center"/>
        <w:rPr>
          <w:sz w:val="48"/>
          <w:szCs w:val="48"/>
        </w:rPr>
      </w:pPr>
      <w:r w:rsidRPr="00BC0EAE">
        <w:rPr>
          <w:rFonts w:hint="eastAsia"/>
          <w:sz w:val="44"/>
          <w:szCs w:val="44"/>
          <w:u w:val="single"/>
        </w:rPr>
        <w:t xml:space="preserve"> </w:t>
      </w:r>
      <w:r w:rsidRPr="00BC0EAE">
        <w:rPr>
          <w:sz w:val="44"/>
          <w:szCs w:val="44"/>
          <w:u w:val="single"/>
        </w:rPr>
        <w:t xml:space="preserve">            </w:t>
      </w:r>
      <w:r w:rsidR="00FC2D86">
        <w:rPr>
          <w:sz w:val="44"/>
          <w:szCs w:val="44"/>
          <w:u w:val="single"/>
        </w:rPr>
        <w:t xml:space="preserve">    </w:t>
      </w:r>
      <w:r w:rsidRPr="00BC0EAE">
        <w:rPr>
          <w:sz w:val="44"/>
          <w:szCs w:val="44"/>
          <w:u w:val="single"/>
        </w:rPr>
        <w:t xml:space="preserve">            </w:t>
      </w:r>
      <w:r>
        <w:rPr>
          <w:rFonts w:hint="eastAsia"/>
          <w:sz w:val="44"/>
          <w:szCs w:val="44"/>
        </w:rPr>
        <w:t>工程</w:t>
      </w:r>
    </w:p>
    <w:p w:rsidR="00962234" w:rsidRPr="006466C5" w:rsidRDefault="00962234" w:rsidP="006466C5">
      <w:pPr>
        <w:ind w:firstLineChars="0" w:firstLine="0"/>
        <w:rPr>
          <w:sz w:val="48"/>
          <w:szCs w:val="48"/>
        </w:rPr>
      </w:pPr>
    </w:p>
    <w:p w:rsidR="00962234" w:rsidRPr="006466C5" w:rsidRDefault="009C2DBD" w:rsidP="006466C5">
      <w:pPr>
        <w:ind w:firstLineChars="0" w:firstLine="0"/>
        <w:jc w:val="center"/>
        <w:rPr>
          <w:b/>
          <w:bCs/>
          <w:sz w:val="48"/>
          <w:szCs w:val="48"/>
        </w:rPr>
      </w:pPr>
      <w:bookmarkStart w:id="0" w:name="_Toc21272"/>
      <w:bookmarkStart w:id="1" w:name="_Toc3727"/>
      <w:bookmarkStart w:id="2" w:name="_Toc14193"/>
      <w:bookmarkStart w:id="3" w:name="_Toc27273"/>
      <w:bookmarkStart w:id="4" w:name="_Toc28663"/>
      <w:bookmarkStart w:id="5" w:name="_Toc11727"/>
      <w:bookmarkStart w:id="6" w:name="_Toc7995"/>
      <w:bookmarkStart w:id="7" w:name="_Toc10700"/>
      <w:bookmarkStart w:id="8" w:name="_Toc22503"/>
      <w:bookmarkStart w:id="9" w:name="_Toc25280"/>
      <w:bookmarkStart w:id="10" w:name="_Toc9349"/>
      <w:bookmarkStart w:id="11" w:name="_Toc18381"/>
      <w:bookmarkStart w:id="12" w:name="_Toc3419"/>
      <w:bookmarkStart w:id="13" w:name="_Toc22723"/>
      <w:bookmarkStart w:id="14" w:name="_Toc21779"/>
      <w:bookmarkStart w:id="15" w:name="_Toc12679"/>
      <w:bookmarkStart w:id="16" w:name="_Toc6354"/>
      <w:bookmarkStart w:id="17" w:name="_Toc28500"/>
      <w:bookmarkStart w:id="18" w:name="_Toc4467"/>
      <w:bookmarkStart w:id="19" w:name="_Toc15148"/>
      <w:r w:rsidRPr="006466C5">
        <w:rPr>
          <w:rFonts w:hint="eastAsia"/>
          <w:b/>
          <w:bCs/>
          <w:sz w:val="48"/>
          <w:szCs w:val="48"/>
        </w:rPr>
        <w:t>实施性施工组织设计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962234" w:rsidRPr="006466C5" w:rsidRDefault="000F723A" w:rsidP="006466C5">
      <w:pPr>
        <w:ind w:firstLineChars="0" w:firstLine="0"/>
        <w:jc w:val="center"/>
        <w:rPr>
          <w:sz w:val="32"/>
          <w:szCs w:val="32"/>
        </w:rPr>
      </w:pPr>
      <w:r w:rsidRPr="006466C5">
        <w:rPr>
          <w:rFonts w:hint="eastAsia"/>
          <w:sz w:val="32"/>
          <w:szCs w:val="32"/>
        </w:rPr>
        <w:t>（模板）</w:t>
      </w:r>
    </w:p>
    <w:p w:rsidR="00962234" w:rsidRDefault="00962234" w:rsidP="006466C5">
      <w:pPr>
        <w:ind w:firstLineChars="0" w:firstLine="0"/>
        <w:jc w:val="center"/>
        <w:rPr>
          <w:sz w:val="32"/>
          <w:szCs w:val="32"/>
        </w:rPr>
      </w:pPr>
    </w:p>
    <w:p w:rsidR="00BC2275" w:rsidRPr="00BC2275" w:rsidRDefault="00BC2275" w:rsidP="00BC2275">
      <w:pPr>
        <w:pStyle w:val="a0"/>
        <w:ind w:firstLine="480"/>
      </w:pPr>
    </w:p>
    <w:p w:rsidR="00962234" w:rsidRDefault="00962234" w:rsidP="00962234">
      <w:pPr>
        <w:pStyle w:val="a8"/>
        <w:ind w:left="2100" w:firstLineChars="0" w:firstLine="420"/>
        <w:jc w:val="both"/>
        <w:rPr>
          <w:sz w:val="30"/>
          <w:szCs w:val="30"/>
        </w:rPr>
      </w:pPr>
      <w:bookmarkStart w:id="20" w:name="_Toc7788"/>
      <w:bookmarkStart w:id="21" w:name="_Toc18123"/>
      <w:bookmarkStart w:id="22" w:name="_Toc27967"/>
      <w:bookmarkStart w:id="23" w:name="_Toc3199"/>
      <w:bookmarkStart w:id="24" w:name="_Toc8196"/>
      <w:bookmarkStart w:id="25" w:name="_Toc4065"/>
      <w:bookmarkStart w:id="26" w:name="_Toc24086"/>
      <w:bookmarkStart w:id="27" w:name="_Toc710"/>
      <w:r>
        <w:rPr>
          <w:rFonts w:hint="eastAsia"/>
          <w:sz w:val="30"/>
          <w:szCs w:val="30"/>
        </w:rPr>
        <w:t>审批：</w:t>
      </w:r>
      <w:bookmarkEnd w:id="20"/>
      <w:bookmarkEnd w:id="21"/>
      <w:bookmarkEnd w:id="22"/>
      <w:bookmarkEnd w:id="23"/>
      <w:bookmarkEnd w:id="24"/>
      <w:bookmarkEnd w:id="25"/>
      <w:bookmarkEnd w:id="26"/>
      <w:bookmarkEnd w:id="27"/>
      <w:r>
        <w:rPr>
          <w:rFonts w:hint="eastAsia"/>
          <w:sz w:val="30"/>
          <w:szCs w:val="30"/>
          <w:u w:val="single"/>
        </w:rPr>
        <w:t xml:space="preserve">              </w:t>
      </w:r>
      <w:r>
        <w:rPr>
          <w:rFonts w:hint="eastAsia"/>
          <w:sz w:val="30"/>
          <w:szCs w:val="30"/>
        </w:rPr>
        <w:t xml:space="preserve">  </w:t>
      </w:r>
    </w:p>
    <w:p w:rsidR="00962234" w:rsidRDefault="00962234" w:rsidP="00962234">
      <w:pPr>
        <w:ind w:firstLine="480"/>
      </w:pPr>
    </w:p>
    <w:p w:rsidR="00962234" w:rsidRDefault="00962234" w:rsidP="00962234">
      <w:pPr>
        <w:pStyle w:val="a8"/>
        <w:ind w:left="2100" w:firstLineChars="0" w:firstLine="420"/>
        <w:jc w:val="both"/>
        <w:rPr>
          <w:sz w:val="30"/>
          <w:szCs w:val="30"/>
        </w:rPr>
      </w:pPr>
      <w:bookmarkStart w:id="28" w:name="_Toc8833"/>
      <w:bookmarkStart w:id="29" w:name="_Toc455909449"/>
      <w:bookmarkStart w:id="30" w:name="_Toc25703"/>
      <w:bookmarkStart w:id="31" w:name="_Toc31288"/>
      <w:bookmarkStart w:id="32" w:name="_Toc372451040"/>
      <w:bookmarkStart w:id="33" w:name="_Toc15327"/>
      <w:bookmarkStart w:id="34" w:name="_Toc22148"/>
      <w:bookmarkStart w:id="35" w:name="_Toc18077"/>
      <w:bookmarkStart w:id="36" w:name="_Toc455910510"/>
      <w:bookmarkStart w:id="37" w:name="_Toc455953749"/>
      <w:bookmarkStart w:id="38" w:name="_Toc13898"/>
      <w:bookmarkStart w:id="39" w:name="_Toc15543"/>
      <w:bookmarkStart w:id="40" w:name="_Toc22491"/>
      <w:bookmarkStart w:id="41" w:name="_Toc28702"/>
      <w:bookmarkStart w:id="42" w:name="_Toc26904"/>
      <w:bookmarkStart w:id="43" w:name="_Toc18604"/>
      <w:bookmarkStart w:id="44" w:name="_Toc2065"/>
      <w:bookmarkStart w:id="45" w:name="_Toc20178"/>
      <w:bookmarkStart w:id="46" w:name="_Toc15665"/>
      <w:bookmarkStart w:id="47" w:name="_Toc15993"/>
      <w:bookmarkStart w:id="48" w:name="_Toc19317"/>
      <w:bookmarkStart w:id="49" w:name="_Toc25417"/>
      <w:bookmarkStart w:id="50" w:name="_Toc6847"/>
      <w:bookmarkStart w:id="51" w:name="_Toc455990103"/>
      <w:bookmarkStart w:id="52" w:name="_Toc16425"/>
      <w:bookmarkStart w:id="53" w:name="_Toc21997"/>
      <w:bookmarkStart w:id="54" w:name="_Toc19967"/>
      <w:bookmarkStart w:id="55" w:name="_Toc455921807"/>
      <w:bookmarkStart w:id="56" w:name="_Toc16491"/>
      <w:bookmarkStart w:id="57" w:name="_Toc455895472"/>
      <w:bookmarkStart w:id="58" w:name="_Toc10863"/>
      <w:bookmarkStart w:id="59" w:name="_Toc455909378"/>
      <w:bookmarkStart w:id="60" w:name="_Toc372451279"/>
      <w:bookmarkStart w:id="61" w:name="_Toc3769"/>
      <w:bookmarkStart w:id="62" w:name="_Toc4805"/>
      <w:bookmarkStart w:id="63" w:name="_Toc27850"/>
      <w:bookmarkStart w:id="64" w:name="_Toc19416"/>
      <w:bookmarkStart w:id="65" w:name="_Toc455990025"/>
      <w:bookmarkStart w:id="66" w:name="_Toc19888"/>
      <w:bookmarkStart w:id="67" w:name="_Toc5290"/>
      <w:bookmarkStart w:id="68" w:name="_Toc455894537"/>
      <w:bookmarkStart w:id="69" w:name="_Toc24384"/>
      <w:bookmarkStart w:id="70" w:name="_Toc15736"/>
      <w:bookmarkStart w:id="71" w:name="_Toc13232"/>
      <w:bookmarkStart w:id="72" w:name="_Toc455910420"/>
      <w:bookmarkStart w:id="73" w:name="_Toc26450"/>
      <w:bookmarkStart w:id="74" w:name="_Toc456850504"/>
      <w:bookmarkStart w:id="75" w:name="_Toc455809386"/>
      <w:bookmarkStart w:id="76" w:name="_Toc455845202"/>
      <w:bookmarkStart w:id="77" w:name="_Toc5610"/>
      <w:bookmarkStart w:id="78" w:name="_Toc372451159"/>
      <w:bookmarkStart w:id="79" w:name="_Toc26646"/>
      <w:bookmarkStart w:id="80" w:name="_Toc13865"/>
      <w:bookmarkStart w:id="81" w:name="_Toc5338"/>
      <w:bookmarkStart w:id="82" w:name="_Toc9910"/>
      <w:r>
        <w:rPr>
          <w:rFonts w:hint="eastAsia"/>
          <w:sz w:val="30"/>
          <w:szCs w:val="30"/>
        </w:rPr>
        <w:t>审查：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sz w:val="30"/>
          <w:szCs w:val="30"/>
          <w:u w:val="single"/>
        </w:rPr>
        <w:t xml:space="preserve">              </w:t>
      </w:r>
      <w:r>
        <w:rPr>
          <w:rFonts w:hint="eastAsia"/>
          <w:sz w:val="30"/>
          <w:szCs w:val="30"/>
        </w:rPr>
        <w:t xml:space="preserve">  </w:t>
      </w:r>
    </w:p>
    <w:p w:rsidR="00962234" w:rsidRDefault="00962234" w:rsidP="00962234">
      <w:pPr>
        <w:ind w:firstLine="480"/>
      </w:pPr>
    </w:p>
    <w:p w:rsidR="00962234" w:rsidRDefault="00962234" w:rsidP="00962234">
      <w:pPr>
        <w:pStyle w:val="a8"/>
        <w:ind w:left="2100" w:firstLineChars="0" w:firstLine="420"/>
        <w:jc w:val="both"/>
      </w:pPr>
      <w:bookmarkStart w:id="83" w:name="_Toc427"/>
      <w:bookmarkStart w:id="84" w:name="_Toc25744"/>
      <w:bookmarkStart w:id="85" w:name="_Toc24031"/>
      <w:bookmarkStart w:id="86" w:name="_Toc29154"/>
      <w:bookmarkStart w:id="87" w:name="_Toc455845203"/>
      <w:bookmarkStart w:id="88" w:name="_Toc26427"/>
      <w:bookmarkStart w:id="89" w:name="_Toc31523"/>
      <w:bookmarkStart w:id="90" w:name="_Toc30043"/>
      <w:bookmarkStart w:id="91" w:name="_Toc26306"/>
      <w:bookmarkStart w:id="92" w:name="_Toc21652"/>
      <w:bookmarkStart w:id="93" w:name="_Toc8344"/>
      <w:bookmarkStart w:id="94" w:name="_Toc31871"/>
      <w:bookmarkStart w:id="95" w:name="_Toc32368"/>
      <w:bookmarkStart w:id="96" w:name="_Toc455990026"/>
      <w:bookmarkStart w:id="97" w:name="_Toc456850505"/>
      <w:bookmarkStart w:id="98" w:name="_Toc455990104"/>
      <w:bookmarkStart w:id="99" w:name="_Toc13961"/>
      <w:bookmarkStart w:id="100" w:name="_Toc32562"/>
      <w:bookmarkStart w:id="101" w:name="_Toc24766"/>
      <w:bookmarkStart w:id="102" w:name="_Toc28320"/>
      <w:bookmarkStart w:id="103" w:name="_Toc1048"/>
      <w:bookmarkStart w:id="104" w:name="_Toc36"/>
      <w:bookmarkStart w:id="105" w:name="_Toc23478"/>
      <w:bookmarkStart w:id="106" w:name="_Toc22306"/>
      <w:bookmarkStart w:id="107" w:name="_Toc2476"/>
      <w:bookmarkStart w:id="108" w:name="_Toc15434"/>
      <w:bookmarkStart w:id="109" w:name="_Toc14224"/>
      <w:bookmarkStart w:id="110" w:name="_Toc3677"/>
      <w:bookmarkStart w:id="111" w:name="_Toc8225"/>
      <w:bookmarkStart w:id="112" w:name="_Toc455910511"/>
      <w:bookmarkStart w:id="113" w:name="_Toc455909450"/>
      <w:bookmarkStart w:id="114" w:name="_Toc455895473"/>
      <w:bookmarkStart w:id="115" w:name="_Toc3815"/>
      <w:bookmarkStart w:id="116" w:name="_Toc455809387"/>
      <w:bookmarkStart w:id="117" w:name="_Toc31357"/>
      <w:bookmarkStart w:id="118" w:name="_Toc372451041"/>
      <w:bookmarkStart w:id="119" w:name="_Toc455894538"/>
      <w:bookmarkStart w:id="120" w:name="_Toc2319"/>
      <w:bookmarkStart w:id="121" w:name="_Toc455910421"/>
      <w:bookmarkStart w:id="122" w:name="_Toc455909379"/>
      <w:bookmarkStart w:id="123" w:name="_Toc28223"/>
      <w:bookmarkStart w:id="124" w:name="_Toc455921808"/>
      <w:bookmarkStart w:id="125" w:name="_Toc455953750"/>
      <w:bookmarkStart w:id="126" w:name="_Toc282"/>
      <w:bookmarkStart w:id="127" w:name="_Toc11235"/>
      <w:bookmarkStart w:id="128" w:name="_Toc10500"/>
      <w:bookmarkStart w:id="129" w:name="_Toc54"/>
      <w:bookmarkStart w:id="130" w:name="_Toc32055"/>
      <w:bookmarkStart w:id="131" w:name="_Toc32729"/>
      <w:bookmarkStart w:id="132" w:name="_Toc31541"/>
      <w:bookmarkStart w:id="133" w:name="_Toc28561"/>
      <w:bookmarkStart w:id="134" w:name="_Toc372451280"/>
      <w:bookmarkStart w:id="135" w:name="_Toc14117"/>
      <w:bookmarkStart w:id="136" w:name="_Toc372451160"/>
      <w:bookmarkStart w:id="137" w:name="_Toc348"/>
      <w:r>
        <w:rPr>
          <w:rFonts w:hint="eastAsia"/>
          <w:sz w:val="30"/>
          <w:szCs w:val="30"/>
        </w:rPr>
        <w:t>编制：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sz w:val="30"/>
          <w:szCs w:val="30"/>
          <w:u w:val="single"/>
        </w:rPr>
        <w:t xml:space="preserve">              </w:t>
      </w:r>
      <w:r>
        <w:rPr>
          <w:rFonts w:hint="eastAsia"/>
          <w:sz w:val="30"/>
          <w:szCs w:val="30"/>
        </w:rPr>
        <w:t xml:space="preserve">  </w:t>
      </w:r>
    </w:p>
    <w:p w:rsidR="00962234" w:rsidRDefault="00962234" w:rsidP="00962234">
      <w:pPr>
        <w:ind w:firstLine="480"/>
      </w:pPr>
    </w:p>
    <w:p w:rsidR="00962234" w:rsidRDefault="00962234" w:rsidP="00962234">
      <w:pPr>
        <w:ind w:firstLine="480"/>
      </w:pPr>
    </w:p>
    <w:p w:rsidR="00962234" w:rsidRDefault="00962234" w:rsidP="00962234">
      <w:pPr>
        <w:ind w:firstLine="480"/>
      </w:pPr>
    </w:p>
    <w:p w:rsidR="00962234" w:rsidRDefault="00962234" w:rsidP="00962234">
      <w:pPr>
        <w:ind w:firstLine="480"/>
      </w:pPr>
    </w:p>
    <w:p w:rsidR="00962234" w:rsidRDefault="00962234" w:rsidP="00962234">
      <w:pPr>
        <w:ind w:firstLine="480"/>
      </w:pPr>
    </w:p>
    <w:p w:rsidR="00962234" w:rsidRDefault="00BC0EAE" w:rsidP="00962234">
      <w:pPr>
        <w:adjustRightInd w:val="0"/>
        <w:snapToGrid w:val="0"/>
        <w:spacing w:line="700" w:lineRule="exact"/>
        <w:ind w:firstLineChars="0" w:firstLine="0"/>
        <w:jc w:val="center"/>
        <w:rPr>
          <w:sz w:val="32"/>
        </w:rPr>
      </w:pPr>
      <w:r>
        <w:rPr>
          <w:rFonts w:hint="eastAsia"/>
          <w:sz w:val="32"/>
        </w:rPr>
        <w:t>浙江宏力阳生态建设股份有限公司</w:t>
      </w:r>
    </w:p>
    <w:p w:rsidR="00962234" w:rsidRDefault="00A71CA4" w:rsidP="00962234">
      <w:pPr>
        <w:adjustRightInd w:val="0"/>
        <w:snapToGrid w:val="0"/>
        <w:spacing w:line="700" w:lineRule="exact"/>
        <w:ind w:firstLineChars="0" w:firstLine="0"/>
        <w:jc w:val="center"/>
        <w:rPr>
          <w:sz w:val="30"/>
          <w:szCs w:val="30"/>
        </w:rPr>
      </w:pPr>
      <w:r>
        <w:rPr>
          <w:rFonts w:hint="eastAsia"/>
          <w:sz w:val="32"/>
        </w:rPr>
        <w:t xml:space="preserve"> </w:t>
      </w:r>
      <w:r>
        <w:rPr>
          <w:sz w:val="32"/>
        </w:rPr>
        <w:t xml:space="preserve"> </w:t>
      </w:r>
      <w:r w:rsidR="00962234">
        <w:rPr>
          <w:rFonts w:hint="eastAsia"/>
          <w:sz w:val="32"/>
        </w:rPr>
        <w:t>年</w:t>
      </w:r>
      <w:r>
        <w:rPr>
          <w:rFonts w:hint="eastAsia"/>
          <w:sz w:val="32"/>
        </w:rPr>
        <w:t xml:space="preserve"> </w:t>
      </w:r>
      <w:r>
        <w:rPr>
          <w:sz w:val="32"/>
        </w:rPr>
        <w:t xml:space="preserve">  </w:t>
      </w:r>
      <w:r w:rsidR="00962234">
        <w:rPr>
          <w:rFonts w:hint="eastAsia"/>
          <w:sz w:val="32"/>
        </w:rPr>
        <w:t>月</w:t>
      </w:r>
      <w:bookmarkStart w:id="138" w:name="_Toc7330"/>
      <w:bookmarkStart w:id="139" w:name="_Toc27725"/>
      <w:bookmarkStart w:id="140" w:name="_Toc21413"/>
      <w:bookmarkStart w:id="141" w:name="_Toc17194"/>
      <w:bookmarkStart w:id="142" w:name="_Toc28423"/>
      <w:bookmarkStart w:id="143" w:name="_Toc16678"/>
      <w:bookmarkStart w:id="144" w:name="_Toc19872"/>
      <w:bookmarkStart w:id="145" w:name="_Toc28439"/>
      <w:bookmarkStart w:id="146" w:name="_Toc32374"/>
      <w:bookmarkStart w:id="147" w:name="_Toc22335"/>
      <w:bookmarkStart w:id="148" w:name="_Toc30228"/>
      <w:bookmarkStart w:id="149" w:name="_Toc24267"/>
      <w:bookmarkStart w:id="150" w:name="_Toc11804"/>
      <w:bookmarkStart w:id="151" w:name="_Toc31689"/>
      <w:bookmarkStart w:id="152" w:name="_Toc26843"/>
      <w:bookmarkStart w:id="153" w:name="_Toc29393"/>
      <w:bookmarkStart w:id="154" w:name="_Toc455921806"/>
      <w:bookmarkStart w:id="155" w:name="_Toc456850503"/>
      <w:bookmarkStart w:id="156" w:name="_Toc21115"/>
      <w:bookmarkStart w:id="157" w:name="_Toc455990024"/>
      <w:bookmarkStart w:id="158" w:name="_Toc12981"/>
      <w:bookmarkStart w:id="159" w:name="_Toc17591"/>
      <w:bookmarkStart w:id="160" w:name="_Toc18975"/>
      <w:bookmarkStart w:id="161" w:name="_Toc10621"/>
      <w:bookmarkStart w:id="162" w:name="_Toc29251"/>
      <w:bookmarkStart w:id="163" w:name="_Toc455910509"/>
      <w:bookmarkStart w:id="164" w:name="_Toc455953748"/>
      <w:bookmarkStart w:id="165" w:name="_Toc17756"/>
      <w:bookmarkStart w:id="166" w:name="_Toc14770"/>
      <w:bookmarkStart w:id="167" w:name="_Toc2449"/>
      <w:bookmarkStart w:id="168" w:name="_Toc20948"/>
      <w:bookmarkStart w:id="169" w:name="_Toc32120"/>
      <w:bookmarkStart w:id="170" w:name="_Toc11067"/>
      <w:bookmarkStart w:id="171" w:name="_Toc455909448"/>
      <w:bookmarkStart w:id="172" w:name="_Toc455990102"/>
      <w:bookmarkStart w:id="173" w:name="_Toc372451039"/>
      <w:bookmarkStart w:id="174" w:name="_Toc455894536"/>
      <w:bookmarkStart w:id="175" w:name="_Toc372451278"/>
      <w:bookmarkStart w:id="176" w:name="_Toc455809385"/>
      <w:bookmarkStart w:id="177" w:name="_Toc455895471"/>
      <w:bookmarkStart w:id="178" w:name="_Toc455910419"/>
      <w:bookmarkStart w:id="179" w:name="_Toc455909377"/>
      <w:bookmarkStart w:id="180" w:name="_Toc372451158"/>
      <w:bookmarkStart w:id="181" w:name="_Toc455845201"/>
      <w:bookmarkStart w:id="182" w:name="_Toc18626"/>
      <w:bookmarkStart w:id="183" w:name="_Toc30738"/>
      <w:bookmarkStart w:id="184" w:name="_Toc8480"/>
      <w:bookmarkStart w:id="185" w:name="_Toc455909380"/>
      <w:bookmarkStart w:id="186" w:name="_Toc455910422"/>
      <w:bookmarkStart w:id="187" w:name="_Toc455921809"/>
      <w:bookmarkStart w:id="188" w:name="_Toc455809388"/>
      <w:bookmarkStart w:id="189" w:name="_Toc455845204"/>
      <w:bookmarkStart w:id="190" w:name="_Toc455909451"/>
      <w:bookmarkStart w:id="191" w:name="_Toc455990105"/>
      <w:bookmarkStart w:id="192" w:name="_Toc19007"/>
      <w:bookmarkStart w:id="193" w:name="_Toc455894539"/>
      <w:bookmarkStart w:id="194" w:name="_Toc364366831"/>
      <w:bookmarkStart w:id="195" w:name="_Toc364366667"/>
      <w:bookmarkStart w:id="196" w:name="_Toc372451044"/>
      <w:bookmarkStart w:id="197" w:name="_Toc455953751"/>
      <w:bookmarkStart w:id="198" w:name="_Toc372451163"/>
      <w:bookmarkStart w:id="199" w:name="_Toc455910512"/>
      <w:bookmarkStart w:id="200" w:name="_Toc455990027"/>
      <w:bookmarkStart w:id="201" w:name="_Toc372451283"/>
      <w:bookmarkStart w:id="202" w:name="_Toc455895474"/>
      <w:r>
        <w:rPr>
          <w:rFonts w:hint="eastAsia"/>
          <w:sz w:val="32"/>
        </w:rPr>
        <w:t xml:space="preserve"> </w:t>
      </w:r>
      <w:r>
        <w:rPr>
          <w:sz w:val="32"/>
        </w:rPr>
        <w:t xml:space="preserve">  </w:t>
      </w:r>
      <w:r>
        <w:rPr>
          <w:rFonts w:hint="eastAsia"/>
          <w:sz w:val="32"/>
        </w:rPr>
        <w:t>日</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962234" w:rsidRDefault="00962234" w:rsidP="00962234">
      <w:pPr>
        <w:adjustRightInd w:val="0"/>
        <w:snapToGrid w:val="0"/>
        <w:spacing w:line="700" w:lineRule="exact"/>
        <w:ind w:firstLineChars="0" w:firstLine="0"/>
        <w:jc w:val="both"/>
        <w:rPr>
          <w:sz w:val="32"/>
        </w:rPr>
      </w:pPr>
    </w:p>
    <w:p w:rsidR="00962234" w:rsidRDefault="00962234" w:rsidP="00962234">
      <w:pPr>
        <w:ind w:firstLineChars="0" w:firstLine="0"/>
        <w:jc w:val="center"/>
        <w:rPr>
          <w:rFonts w:ascii="黑体" w:eastAsia="黑体"/>
          <w:sz w:val="32"/>
          <w:szCs w:val="32"/>
        </w:rPr>
        <w:sectPr w:rsidR="00962234">
          <w:headerReference w:type="even" r:id="rId7"/>
          <w:headerReference w:type="default" r:id="rId8"/>
          <w:footerReference w:type="even" r:id="rId9"/>
          <w:footerReference w:type="default" r:id="rId10"/>
          <w:headerReference w:type="first" r:id="rId11"/>
          <w:footerReference w:type="first" r:id="rId12"/>
          <w:pgSz w:w="11906" w:h="16838"/>
          <w:pgMar w:top="1587" w:right="1474" w:bottom="1474" w:left="1701" w:header="851" w:footer="992" w:gutter="0"/>
          <w:pgNumType w:fmt="numberInDash" w:start="1"/>
          <w:cols w:space="720"/>
          <w:titlePg/>
          <w:docGrid w:type="linesAndChars" w:linePitch="328"/>
        </w:sectPr>
      </w:pPr>
    </w:p>
    <w:p w:rsidR="00962234" w:rsidRDefault="00962234" w:rsidP="00962234">
      <w:pPr>
        <w:pStyle w:val="TOC2"/>
        <w:tabs>
          <w:tab w:val="right" w:leader="dot" w:pos="8731"/>
        </w:tabs>
        <w:ind w:firstLine="640"/>
        <w:jc w:val="center"/>
        <w:rPr>
          <w:rFonts w:ascii="黑体" w:eastAsia="黑体"/>
          <w:szCs w:val="32"/>
        </w:rPr>
      </w:pPr>
      <w:r>
        <w:rPr>
          <w:rFonts w:ascii="黑体" w:eastAsia="黑体" w:hint="eastAsia"/>
          <w:sz w:val="32"/>
          <w:szCs w:val="32"/>
        </w:rPr>
        <w:lastRenderedPageBreak/>
        <w:t xml:space="preserve"> 目  录</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ascii="黑体" w:eastAsia="黑体" w:hint="eastAsia"/>
          <w:sz w:val="32"/>
          <w:szCs w:val="32"/>
        </w:rPr>
        <w:fldChar w:fldCharType="begin"/>
      </w:r>
      <w:r>
        <w:rPr>
          <w:rFonts w:ascii="黑体" w:eastAsia="黑体" w:hint="eastAsia"/>
          <w:sz w:val="32"/>
          <w:szCs w:val="32"/>
        </w:rPr>
        <w:instrText xml:space="preserve">TOC \o "1-2" \h \u </w:instrText>
      </w:r>
      <w:r>
        <w:rPr>
          <w:rFonts w:ascii="黑体" w:eastAsia="黑体" w:hint="eastAsia"/>
          <w:sz w:val="32"/>
          <w:szCs w:val="32"/>
        </w:rPr>
        <w:fldChar w:fldCharType="separate"/>
      </w:r>
    </w:p>
    <w:p w:rsidR="00962234" w:rsidRDefault="004027C5" w:rsidP="00962234">
      <w:pPr>
        <w:pStyle w:val="TOC1"/>
        <w:tabs>
          <w:tab w:val="right" w:leader="dot" w:pos="8731"/>
        </w:tabs>
      </w:pPr>
      <w:hyperlink w:anchor="_Toc14841" w:history="1">
        <w:r w:rsidR="00962234">
          <w:rPr>
            <w:rFonts w:hint="eastAsia"/>
            <w:b/>
          </w:rPr>
          <w:t xml:space="preserve">第1章 </w:t>
        </w:r>
        <w:r w:rsidR="00962234">
          <w:rPr>
            <w:rFonts w:hint="eastAsia"/>
          </w:rPr>
          <w:t>编制说明及依据</w:t>
        </w:r>
      </w:hyperlink>
    </w:p>
    <w:p w:rsidR="00962234" w:rsidRDefault="004027C5" w:rsidP="00962234">
      <w:pPr>
        <w:pStyle w:val="TOC2"/>
        <w:tabs>
          <w:tab w:val="right" w:leader="dot" w:pos="8731"/>
        </w:tabs>
      </w:pPr>
      <w:hyperlink w:anchor="_Toc8873" w:history="1">
        <w:r w:rsidR="00962234">
          <w:rPr>
            <w:rFonts w:cs="Times New Roman" w:hint="eastAsia"/>
            <w:b/>
          </w:rPr>
          <w:t xml:space="preserve">1.1 </w:t>
        </w:r>
        <w:r w:rsidR="00962234">
          <w:rPr>
            <w:rFonts w:hint="eastAsia"/>
            <w:lang w:val="es-ES"/>
          </w:rPr>
          <w:t>编制说明</w:t>
        </w:r>
      </w:hyperlink>
      <w:r w:rsidR="00F02983" w:rsidRPr="00F02983">
        <w:rPr>
          <w:rFonts w:ascii="黑体" w:eastAsia="黑体"/>
          <w:b/>
          <w:szCs w:val="32"/>
        </w:rPr>
        <w:t>*</w:t>
      </w:r>
    </w:p>
    <w:p w:rsidR="00962234" w:rsidRDefault="004027C5" w:rsidP="00962234">
      <w:pPr>
        <w:pStyle w:val="TOC2"/>
        <w:tabs>
          <w:tab w:val="right" w:leader="dot" w:pos="8731"/>
        </w:tabs>
        <w:rPr>
          <w:rFonts w:ascii="黑体" w:eastAsia="黑体"/>
          <w:szCs w:val="32"/>
        </w:rPr>
      </w:pPr>
      <w:hyperlink w:anchor="_Toc11377" w:history="1">
        <w:r w:rsidR="00962234">
          <w:rPr>
            <w:rFonts w:cs="Times New Roman" w:hint="eastAsia"/>
            <w:b/>
            <w:lang w:val="es-ES"/>
          </w:rPr>
          <w:t xml:space="preserve">1.2 </w:t>
        </w:r>
        <w:r w:rsidR="00962234">
          <w:rPr>
            <w:rFonts w:hint="eastAsia"/>
            <w:lang w:val="es-ES"/>
          </w:rPr>
          <w:t>编制依据</w:t>
        </w:r>
      </w:hyperlink>
      <w:r w:rsidR="00F02983" w:rsidRPr="00F02983">
        <w:rPr>
          <w:rFonts w:ascii="黑体" w:eastAsia="黑体"/>
          <w:b/>
          <w:szCs w:val="32"/>
        </w:rPr>
        <w:t>*</w:t>
      </w:r>
    </w:p>
    <w:p w:rsidR="00E70414" w:rsidRPr="00E70414" w:rsidRDefault="00E70414" w:rsidP="00E70414">
      <w:pPr>
        <w:ind w:firstLine="482"/>
      </w:pPr>
      <w:r w:rsidRPr="00E70414">
        <w:rPr>
          <w:rFonts w:hint="eastAsia"/>
          <w:b/>
          <w:bCs/>
        </w:rPr>
        <w:t>1</w:t>
      </w:r>
      <w:r w:rsidRPr="00E70414">
        <w:rPr>
          <w:b/>
          <w:bCs/>
        </w:rPr>
        <w:t>.3</w:t>
      </w:r>
      <w:r w:rsidR="006331C8">
        <w:rPr>
          <w:b/>
          <w:bCs/>
        </w:rPr>
        <w:t xml:space="preserve"> </w:t>
      </w:r>
      <w:r>
        <w:rPr>
          <w:rFonts w:hint="eastAsia"/>
        </w:rPr>
        <w:t>编制原则</w:t>
      </w:r>
    </w:p>
    <w:p w:rsidR="00962234" w:rsidRDefault="004027C5" w:rsidP="00962234">
      <w:pPr>
        <w:pStyle w:val="TOC1"/>
        <w:tabs>
          <w:tab w:val="right" w:leader="dot" w:pos="8731"/>
        </w:tabs>
      </w:pPr>
      <w:hyperlink w:anchor="_Toc4418" w:history="1">
        <w:r w:rsidR="00962234">
          <w:rPr>
            <w:rFonts w:hint="eastAsia"/>
            <w:b/>
          </w:rPr>
          <w:t xml:space="preserve">第2章 </w:t>
        </w:r>
        <w:r w:rsidR="00962234">
          <w:rPr>
            <w:rFonts w:hint="eastAsia"/>
          </w:rPr>
          <w:t>工程概况</w:t>
        </w:r>
      </w:hyperlink>
    </w:p>
    <w:p w:rsidR="00962234" w:rsidRDefault="004027C5" w:rsidP="00962234">
      <w:pPr>
        <w:pStyle w:val="TOC2"/>
        <w:tabs>
          <w:tab w:val="right" w:leader="dot" w:pos="8731"/>
        </w:tabs>
      </w:pPr>
      <w:hyperlink w:anchor="_Toc13125" w:history="1">
        <w:r w:rsidR="00962234">
          <w:rPr>
            <w:rFonts w:cs="Times New Roman" w:hint="eastAsia"/>
            <w:b/>
            <w:lang w:val="es-ES"/>
          </w:rPr>
          <w:t xml:space="preserve">2.1 </w:t>
        </w:r>
        <w:r w:rsidR="00962234">
          <w:rPr>
            <w:rFonts w:hint="eastAsia"/>
            <w:lang w:val="es-ES"/>
          </w:rPr>
          <w:t>工程基本概况</w:t>
        </w:r>
      </w:hyperlink>
      <w:r w:rsidR="00F02983" w:rsidRPr="00F02983">
        <w:rPr>
          <w:rFonts w:ascii="黑体" w:eastAsia="黑体"/>
          <w:b/>
          <w:szCs w:val="32"/>
        </w:rPr>
        <w:t>*</w:t>
      </w:r>
    </w:p>
    <w:p w:rsidR="00962234" w:rsidRDefault="004027C5" w:rsidP="00962234">
      <w:pPr>
        <w:pStyle w:val="TOC2"/>
        <w:tabs>
          <w:tab w:val="right" w:leader="dot" w:pos="8731"/>
        </w:tabs>
        <w:rPr>
          <w:rFonts w:ascii="黑体" w:eastAsia="黑体"/>
          <w:szCs w:val="32"/>
        </w:rPr>
      </w:pPr>
      <w:hyperlink w:anchor="_Toc5900" w:history="1">
        <w:r w:rsidR="00962234">
          <w:rPr>
            <w:rFonts w:cs="Times New Roman" w:hint="eastAsia"/>
            <w:b/>
            <w:lang w:val="es-ES"/>
          </w:rPr>
          <w:t xml:space="preserve">2.2 </w:t>
        </w:r>
        <w:r w:rsidR="008B5F10">
          <w:rPr>
            <w:rFonts w:hint="eastAsia"/>
            <w:lang w:val="es-ES"/>
          </w:rPr>
          <w:t>自然</w:t>
        </w:r>
        <w:r w:rsidR="00962234">
          <w:rPr>
            <w:rFonts w:hint="eastAsia"/>
            <w:lang w:val="es-ES"/>
          </w:rPr>
          <w:t>条件</w:t>
        </w:r>
      </w:hyperlink>
      <w:r w:rsidR="00F02983" w:rsidRPr="00F02983">
        <w:rPr>
          <w:rFonts w:ascii="黑体" w:eastAsia="黑体"/>
          <w:b/>
          <w:szCs w:val="32"/>
        </w:rPr>
        <w:t>*</w:t>
      </w:r>
    </w:p>
    <w:p w:rsidR="006331C8" w:rsidRPr="006331C8" w:rsidRDefault="006331C8" w:rsidP="006331C8">
      <w:pPr>
        <w:ind w:firstLine="482"/>
      </w:pPr>
      <w:r w:rsidRPr="006331C8">
        <w:rPr>
          <w:rFonts w:hint="eastAsia"/>
          <w:b/>
          <w:bCs/>
        </w:rPr>
        <w:t>2</w:t>
      </w:r>
      <w:r w:rsidRPr="006331C8">
        <w:rPr>
          <w:b/>
          <w:bCs/>
        </w:rPr>
        <w:t>.3</w:t>
      </w:r>
      <w:r>
        <w:t xml:space="preserve"> </w:t>
      </w:r>
      <w:r>
        <w:rPr>
          <w:rFonts w:hint="eastAsia"/>
        </w:rPr>
        <w:t>现场施工条件</w:t>
      </w:r>
      <w:r w:rsidR="00F02983" w:rsidRPr="00F02983">
        <w:rPr>
          <w:rFonts w:ascii="黑体" w:eastAsia="黑体" w:hint="eastAsia"/>
          <w:b/>
          <w:szCs w:val="32"/>
        </w:rPr>
        <w:t>*</w:t>
      </w:r>
    </w:p>
    <w:p w:rsidR="00962234" w:rsidRDefault="004027C5" w:rsidP="00962234">
      <w:pPr>
        <w:pStyle w:val="TOC1"/>
        <w:tabs>
          <w:tab w:val="right" w:leader="dot" w:pos="8731"/>
        </w:tabs>
      </w:pPr>
      <w:hyperlink w:anchor="_Toc3446" w:history="1">
        <w:r w:rsidR="00962234">
          <w:rPr>
            <w:rFonts w:hint="eastAsia"/>
            <w:b/>
          </w:rPr>
          <w:t xml:space="preserve">第3章 </w:t>
        </w:r>
        <w:r w:rsidR="00962234">
          <w:rPr>
            <w:rFonts w:hint="eastAsia"/>
          </w:rPr>
          <w:t>施工部署</w:t>
        </w:r>
      </w:hyperlink>
    </w:p>
    <w:p w:rsidR="00962234" w:rsidRDefault="004027C5" w:rsidP="00962234">
      <w:pPr>
        <w:pStyle w:val="TOC2"/>
        <w:tabs>
          <w:tab w:val="right" w:leader="dot" w:pos="8731"/>
        </w:tabs>
      </w:pPr>
      <w:hyperlink w:anchor="_Toc14328" w:history="1">
        <w:r w:rsidR="00962234">
          <w:rPr>
            <w:rFonts w:cs="Times New Roman" w:hint="eastAsia"/>
            <w:b/>
            <w:lang w:val="es-ES"/>
          </w:rPr>
          <w:t xml:space="preserve">3.1 </w:t>
        </w:r>
        <w:r w:rsidR="00962234">
          <w:rPr>
            <w:rFonts w:hint="eastAsia"/>
            <w:lang w:val="es-ES"/>
          </w:rPr>
          <w:t>施工总体目标</w:t>
        </w:r>
      </w:hyperlink>
      <w:r w:rsidR="00F02983" w:rsidRPr="00F02983">
        <w:rPr>
          <w:rFonts w:ascii="黑体" w:eastAsia="黑体"/>
          <w:b/>
          <w:szCs w:val="32"/>
        </w:rPr>
        <w:t>*</w:t>
      </w:r>
    </w:p>
    <w:p w:rsidR="00962234" w:rsidRDefault="004027C5" w:rsidP="00962234">
      <w:pPr>
        <w:pStyle w:val="TOC2"/>
        <w:tabs>
          <w:tab w:val="right" w:leader="dot" w:pos="8731"/>
        </w:tabs>
        <w:rPr>
          <w:rFonts w:ascii="黑体" w:eastAsia="黑体"/>
          <w:b/>
          <w:szCs w:val="32"/>
        </w:rPr>
      </w:pPr>
      <w:hyperlink w:anchor="_Toc31814" w:history="1">
        <w:r w:rsidR="00962234">
          <w:rPr>
            <w:rFonts w:cs="Times New Roman" w:hint="eastAsia"/>
            <w:b/>
            <w:lang w:val="es-ES"/>
          </w:rPr>
          <w:t xml:space="preserve">3.2 </w:t>
        </w:r>
        <w:r w:rsidR="00962234">
          <w:rPr>
            <w:rFonts w:hint="eastAsia"/>
            <w:lang w:val="es-ES"/>
          </w:rPr>
          <w:t>本工程特点及难点，应对措施与方法</w:t>
        </w:r>
      </w:hyperlink>
      <w:r w:rsidR="00F02983" w:rsidRPr="00F02983">
        <w:rPr>
          <w:rFonts w:ascii="黑体" w:eastAsia="黑体"/>
          <w:b/>
          <w:szCs w:val="32"/>
        </w:rPr>
        <w:t>*</w:t>
      </w:r>
    </w:p>
    <w:p w:rsidR="008B5F10" w:rsidRDefault="004027C5" w:rsidP="008B5F10">
      <w:pPr>
        <w:pStyle w:val="TOC2"/>
        <w:tabs>
          <w:tab w:val="right" w:leader="dot" w:pos="8731"/>
        </w:tabs>
      </w:pPr>
      <w:hyperlink w:anchor="_Toc14328" w:history="1">
        <w:r w:rsidR="008B5F10">
          <w:rPr>
            <w:rFonts w:cs="Times New Roman" w:hint="eastAsia"/>
            <w:b/>
            <w:lang w:val="es-ES"/>
          </w:rPr>
          <w:t>3.</w:t>
        </w:r>
        <w:r w:rsidR="008B5F10">
          <w:rPr>
            <w:rFonts w:cs="Times New Roman"/>
            <w:b/>
            <w:lang w:val="es-ES"/>
          </w:rPr>
          <w:t>3</w:t>
        </w:r>
        <w:r w:rsidR="008B5F10">
          <w:rPr>
            <w:rFonts w:cs="Times New Roman" w:hint="eastAsia"/>
            <w:b/>
            <w:lang w:val="es-ES"/>
          </w:rPr>
          <w:t xml:space="preserve"> </w:t>
        </w:r>
      </w:hyperlink>
      <w:r w:rsidR="000C0A4A">
        <w:rPr>
          <w:rFonts w:hint="eastAsia"/>
          <w:lang w:val="es-ES"/>
        </w:rPr>
        <w:t>总体</w:t>
      </w:r>
      <w:r w:rsidR="008B5F10">
        <w:rPr>
          <w:rFonts w:hint="eastAsia"/>
          <w:lang w:val="es-ES"/>
        </w:rPr>
        <w:t>组织安排</w:t>
      </w:r>
    </w:p>
    <w:p w:rsidR="008B5F10" w:rsidRDefault="004027C5" w:rsidP="008B5F10">
      <w:pPr>
        <w:pStyle w:val="TOC2"/>
        <w:tabs>
          <w:tab w:val="right" w:leader="dot" w:pos="8731"/>
        </w:tabs>
      </w:pPr>
      <w:hyperlink w:anchor="_Toc31814" w:history="1">
        <w:r w:rsidR="008B5F10">
          <w:rPr>
            <w:rFonts w:cs="Times New Roman" w:hint="eastAsia"/>
            <w:b/>
            <w:lang w:val="es-ES"/>
          </w:rPr>
          <w:t>3.</w:t>
        </w:r>
        <w:r w:rsidR="00610BB2">
          <w:rPr>
            <w:rFonts w:cs="Times New Roman"/>
            <w:b/>
            <w:lang w:val="es-ES"/>
          </w:rPr>
          <w:t>4</w:t>
        </w:r>
        <w:r w:rsidR="008B5F10">
          <w:rPr>
            <w:rFonts w:cs="Times New Roman" w:hint="eastAsia"/>
            <w:b/>
            <w:lang w:val="es-ES"/>
          </w:rPr>
          <w:t xml:space="preserve"> </w:t>
        </w:r>
        <w:r w:rsidR="00610BB2">
          <w:rPr>
            <w:rFonts w:hint="eastAsia"/>
            <w:lang w:val="es-ES"/>
          </w:rPr>
          <w:t>总体施工安排</w:t>
        </w:r>
      </w:hyperlink>
      <w:r w:rsidR="008B5F10" w:rsidRPr="00F02983">
        <w:rPr>
          <w:rFonts w:ascii="黑体" w:eastAsia="黑体"/>
          <w:b/>
          <w:szCs w:val="32"/>
        </w:rPr>
        <w:t>*</w:t>
      </w:r>
    </w:p>
    <w:p w:rsidR="008B5F10" w:rsidRDefault="004027C5" w:rsidP="008B5F10">
      <w:pPr>
        <w:pStyle w:val="TOC2"/>
        <w:tabs>
          <w:tab w:val="right" w:leader="dot" w:pos="8731"/>
        </w:tabs>
      </w:pPr>
      <w:hyperlink w:anchor="_Toc14328" w:history="1">
        <w:r w:rsidR="008B5F10">
          <w:rPr>
            <w:rFonts w:cs="Times New Roman" w:hint="eastAsia"/>
            <w:b/>
            <w:lang w:val="es-ES"/>
          </w:rPr>
          <w:t>3.</w:t>
        </w:r>
        <w:r w:rsidR="00610BB2">
          <w:rPr>
            <w:rFonts w:cs="Times New Roman"/>
            <w:b/>
            <w:lang w:val="es-ES"/>
          </w:rPr>
          <w:t>5</w:t>
        </w:r>
        <w:r w:rsidR="008B5F10">
          <w:rPr>
            <w:rFonts w:cs="Times New Roman" w:hint="eastAsia"/>
            <w:b/>
            <w:lang w:val="es-ES"/>
          </w:rPr>
          <w:t xml:space="preserve"> </w:t>
        </w:r>
        <w:r w:rsidR="008B5F10">
          <w:rPr>
            <w:rFonts w:hint="eastAsia"/>
            <w:lang w:val="es-ES"/>
          </w:rPr>
          <w:t>施工</w:t>
        </w:r>
      </w:hyperlink>
      <w:r w:rsidR="00610BB2">
        <w:rPr>
          <w:rFonts w:hint="eastAsia"/>
          <w:lang w:val="es-ES"/>
        </w:rPr>
        <w:t>进度计划</w:t>
      </w:r>
      <w:r w:rsidR="008B5F10" w:rsidRPr="00F02983">
        <w:rPr>
          <w:rFonts w:ascii="黑体" w:eastAsia="黑体"/>
          <w:b/>
          <w:szCs w:val="32"/>
        </w:rPr>
        <w:t>*</w:t>
      </w:r>
    </w:p>
    <w:p w:rsidR="00962234" w:rsidRDefault="004027C5" w:rsidP="00962234">
      <w:pPr>
        <w:pStyle w:val="TOC1"/>
        <w:tabs>
          <w:tab w:val="right" w:leader="dot" w:pos="8731"/>
        </w:tabs>
      </w:pPr>
      <w:hyperlink w:anchor="_Toc30026" w:history="1">
        <w:r w:rsidR="00962234">
          <w:rPr>
            <w:rFonts w:hint="eastAsia"/>
            <w:b/>
          </w:rPr>
          <w:t xml:space="preserve">第4章 </w:t>
        </w:r>
        <w:r w:rsidR="00962234">
          <w:rPr>
            <w:rFonts w:hint="eastAsia"/>
          </w:rPr>
          <w:t>施工总平面布置</w:t>
        </w:r>
      </w:hyperlink>
    </w:p>
    <w:p w:rsidR="00962234" w:rsidRDefault="004027C5" w:rsidP="00962234">
      <w:pPr>
        <w:pStyle w:val="TOC2"/>
        <w:tabs>
          <w:tab w:val="right" w:leader="dot" w:pos="8731"/>
        </w:tabs>
      </w:pPr>
      <w:hyperlink w:anchor="_Toc17441" w:history="1">
        <w:r w:rsidR="00962234">
          <w:rPr>
            <w:rFonts w:cs="Times New Roman" w:hint="eastAsia"/>
            <w:b/>
            <w:lang w:val="es-ES"/>
          </w:rPr>
          <w:t xml:space="preserve">4.1 </w:t>
        </w:r>
        <w:r w:rsidR="00962234">
          <w:rPr>
            <w:rFonts w:hint="eastAsia"/>
            <w:lang w:val="es-ES"/>
          </w:rPr>
          <w:t>施工总平面布置原则</w:t>
        </w:r>
      </w:hyperlink>
      <w:r w:rsidR="00F02983" w:rsidRPr="00F02983">
        <w:rPr>
          <w:rFonts w:ascii="黑体" w:eastAsia="黑体"/>
          <w:b/>
          <w:szCs w:val="32"/>
        </w:rPr>
        <w:t>*</w:t>
      </w:r>
    </w:p>
    <w:p w:rsidR="00962234" w:rsidRDefault="004027C5" w:rsidP="00962234">
      <w:pPr>
        <w:pStyle w:val="TOC2"/>
        <w:tabs>
          <w:tab w:val="right" w:leader="dot" w:pos="8731"/>
        </w:tabs>
      </w:pPr>
      <w:hyperlink w:anchor="_Toc18148" w:history="1">
        <w:r w:rsidR="00962234">
          <w:rPr>
            <w:rFonts w:cs="Times New Roman" w:hint="eastAsia"/>
            <w:b/>
            <w:lang w:val="es-ES"/>
          </w:rPr>
          <w:t xml:space="preserve">4.2 </w:t>
        </w:r>
        <w:r w:rsidR="00962234">
          <w:rPr>
            <w:rFonts w:hint="eastAsia"/>
            <w:lang w:val="es-ES"/>
          </w:rPr>
          <w:t>施工道路布置</w:t>
        </w:r>
      </w:hyperlink>
      <w:r w:rsidR="00F02983" w:rsidRPr="00F02983">
        <w:rPr>
          <w:rFonts w:ascii="黑体" w:eastAsia="黑体"/>
          <w:b/>
          <w:szCs w:val="32"/>
        </w:rPr>
        <w:t>*</w:t>
      </w:r>
    </w:p>
    <w:p w:rsidR="00962234" w:rsidRDefault="004027C5" w:rsidP="00962234">
      <w:pPr>
        <w:pStyle w:val="TOC2"/>
        <w:tabs>
          <w:tab w:val="right" w:leader="dot" w:pos="8731"/>
        </w:tabs>
      </w:pPr>
      <w:hyperlink w:anchor="_Toc23026" w:history="1">
        <w:r w:rsidR="00962234">
          <w:rPr>
            <w:rFonts w:cs="Times New Roman" w:hint="eastAsia"/>
            <w:b/>
            <w:lang w:val="es-ES"/>
          </w:rPr>
          <w:t xml:space="preserve">4.3 </w:t>
        </w:r>
        <w:r w:rsidR="00962234">
          <w:rPr>
            <w:rFonts w:hint="eastAsia"/>
            <w:lang w:val="es-ES"/>
          </w:rPr>
          <w:t>生活及管理设施布置</w:t>
        </w:r>
      </w:hyperlink>
      <w:r w:rsidR="00F02983" w:rsidRPr="00F02983">
        <w:rPr>
          <w:rFonts w:ascii="黑体" w:eastAsia="黑体"/>
          <w:b/>
          <w:szCs w:val="32"/>
        </w:rPr>
        <w:t>*</w:t>
      </w:r>
    </w:p>
    <w:p w:rsidR="00962234" w:rsidRDefault="004027C5" w:rsidP="00962234">
      <w:pPr>
        <w:pStyle w:val="TOC2"/>
        <w:tabs>
          <w:tab w:val="right" w:leader="dot" w:pos="8731"/>
        </w:tabs>
        <w:rPr>
          <w:rFonts w:ascii="黑体" w:eastAsia="黑体"/>
          <w:szCs w:val="32"/>
        </w:rPr>
      </w:pPr>
      <w:hyperlink w:anchor="_Toc21301" w:history="1">
        <w:r w:rsidR="00962234">
          <w:rPr>
            <w:rFonts w:cs="Times New Roman" w:hint="eastAsia"/>
            <w:b/>
            <w:lang w:val="es-ES"/>
          </w:rPr>
          <w:t xml:space="preserve">4.4 </w:t>
        </w:r>
        <w:r w:rsidR="00962234">
          <w:rPr>
            <w:rFonts w:hint="eastAsia"/>
            <w:lang w:val="es-ES"/>
          </w:rPr>
          <w:t>生产设施布置</w:t>
        </w:r>
      </w:hyperlink>
      <w:r w:rsidR="00F02983" w:rsidRPr="00F02983">
        <w:rPr>
          <w:rFonts w:ascii="黑体" w:eastAsia="黑体"/>
          <w:b/>
          <w:szCs w:val="32"/>
        </w:rPr>
        <w:t>*</w:t>
      </w:r>
    </w:p>
    <w:p w:rsidR="00E70414" w:rsidRPr="00E70414" w:rsidRDefault="00E70414" w:rsidP="00E70414">
      <w:pPr>
        <w:ind w:firstLine="482"/>
      </w:pPr>
      <w:r w:rsidRPr="00E70414">
        <w:rPr>
          <w:rFonts w:hint="eastAsia"/>
          <w:b/>
          <w:bCs/>
        </w:rPr>
        <w:t>4</w:t>
      </w:r>
      <w:r w:rsidRPr="00E70414">
        <w:rPr>
          <w:b/>
          <w:bCs/>
        </w:rPr>
        <w:t>.5</w:t>
      </w:r>
      <w:r w:rsidR="006331C8">
        <w:rPr>
          <w:b/>
          <w:bCs/>
        </w:rPr>
        <w:t xml:space="preserve"> </w:t>
      </w:r>
      <w:r>
        <w:rPr>
          <w:rFonts w:hint="eastAsia"/>
        </w:rPr>
        <w:t>供水</w:t>
      </w:r>
      <w:r w:rsidR="00722B20">
        <w:rPr>
          <w:rFonts w:hint="eastAsia"/>
        </w:rPr>
        <w:t>、</w:t>
      </w:r>
      <w:r>
        <w:rPr>
          <w:rFonts w:hint="eastAsia"/>
        </w:rPr>
        <w:t>供电</w:t>
      </w:r>
      <w:r w:rsidR="00722B20">
        <w:rPr>
          <w:rFonts w:hint="eastAsia"/>
        </w:rPr>
        <w:t>、</w:t>
      </w:r>
      <w:r>
        <w:rPr>
          <w:rFonts w:hint="eastAsia"/>
        </w:rPr>
        <w:t>通讯、消防系统</w:t>
      </w:r>
      <w:r w:rsidR="00F02983" w:rsidRPr="00F02983">
        <w:rPr>
          <w:rFonts w:ascii="黑体" w:eastAsia="黑体" w:hAnsi="黑体" w:hint="eastAsia"/>
          <w:b/>
        </w:rPr>
        <w:t>*</w:t>
      </w:r>
    </w:p>
    <w:p w:rsidR="00962234" w:rsidRDefault="004027C5" w:rsidP="00962234">
      <w:pPr>
        <w:pStyle w:val="TOC2"/>
        <w:tabs>
          <w:tab w:val="right" w:leader="dot" w:pos="8731"/>
        </w:tabs>
      </w:pPr>
      <w:hyperlink w:anchor="_Toc725" w:history="1">
        <w:r w:rsidR="00962234">
          <w:rPr>
            <w:rFonts w:cs="Times New Roman" w:hint="eastAsia"/>
            <w:b/>
            <w:lang w:val="es-ES"/>
          </w:rPr>
          <w:t>4.</w:t>
        </w:r>
        <w:r w:rsidR="00E70414">
          <w:rPr>
            <w:rFonts w:cs="Times New Roman"/>
            <w:b/>
            <w:lang w:val="es-ES"/>
          </w:rPr>
          <w:t>6</w:t>
        </w:r>
        <w:r w:rsidR="00962234">
          <w:rPr>
            <w:rFonts w:cs="Times New Roman" w:hint="eastAsia"/>
            <w:b/>
            <w:lang w:val="es-ES"/>
          </w:rPr>
          <w:t xml:space="preserve"> </w:t>
        </w:r>
        <w:r w:rsidR="00962234">
          <w:rPr>
            <w:rFonts w:hint="eastAsia"/>
            <w:lang w:val="es-ES"/>
          </w:rPr>
          <w:t>环境保护</w:t>
        </w:r>
        <w:r w:rsidR="00610BB2">
          <w:rPr>
            <w:rFonts w:hint="eastAsia"/>
            <w:lang w:val="es-ES"/>
          </w:rPr>
          <w:t>及水土保持</w:t>
        </w:r>
        <w:r w:rsidR="00962234">
          <w:rPr>
            <w:rFonts w:hint="eastAsia"/>
            <w:lang w:val="es-ES"/>
          </w:rPr>
          <w:t>设施布置</w:t>
        </w:r>
      </w:hyperlink>
      <w:r w:rsidR="00F02983" w:rsidRPr="00F02983">
        <w:rPr>
          <w:rFonts w:ascii="黑体" w:eastAsia="黑体"/>
          <w:b/>
          <w:szCs w:val="32"/>
        </w:rPr>
        <w:t>*</w:t>
      </w:r>
    </w:p>
    <w:p w:rsidR="00962234" w:rsidRDefault="004027C5" w:rsidP="00962234">
      <w:pPr>
        <w:pStyle w:val="TOC1"/>
        <w:tabs>
          <w:tab w:val="right" w:leader="dot" w:pos="8731"/>
        </w:tabs>
      </w:pPr>
      <w:hyperlink w:anchor="_Toc18857" w:history="1">
        <w:r w:rsidR="00962234">
          <w:rPr>
            <w:rFonts w:hint="eastAsia"/>
            <w:b/>
          </w:rPr>
          <w:t xml:space="preserve">第5章 </w:t>
        </w:r>
        <w:r w:rsidR="00962234">
          <w:rPr>
            <w:rFonts w:hint="eastAsia"/>
          </w:rPr>
          <w:t>施工总进度计划</w:t>
        </w:r>
      </w:hyperlink>
    </w:p>
    <w:p w:rsidR="00962234" w:rsidRDefault="004027C5" w:rsidP="00962234">
      <w:pPr>
        <w:pStyle w:val="TOC2"/>
        <w:tabs>
          <w:tab w:val="right" w:leader="dot" w:pos="8731"/>
        </w:tabs>
      </w:pPr>
      <w:hyperlink w:anchor="_Toc30379" w:history="1">
        <w:r w:rsidR="00962234">
          <w:rPr>
            <w:rFonts w:cs="Times New Roman" w:hint="eastAsia"/>
            <w:b/>
            <w:lang w:val="es-ES"/>
          </w:rPr>
          <w:t>5.</w:t>
        </w:r>
        <w:r w:rsidR="00610BB2">
          <w:rPr>
            <w:rFonts w:cs="Times New Roman"/>
            <w:b/>
            <w:lang w:val="es-ES"/>
          </w:rPr>
          <w:t>1</w:t>
        </w:r>
        <w:r w:rsidR="00962234">
          <w:rPr>
            <w:rFonts w:cs="Times New Roman" w:hint="eastAsia"/>
            <w:b/>
            <w:lang w:val="es-ES"/>
          </w:rPr>
          <w:t xml:space="preserve"> </w:t>
        </w:r>
        <w:r w:rsidR="00962234">
          <w:rPr>
            <w:rFonts w:hint="eastAsia"/>
            <w:lang w:val="es-ES"/>
          </w:rPr>
          <w:t>施工总进度计划编制说明</w:t>
        </w:r>
      </w:hyperlink>
      <w:r w:rsidR="00F02983" w:rsidRPr="00F02983">
        <w:rPr>
          <w:rFonts w:ascii="黑体" w:eastAsia="黑体"/>
          <w:b/>
          <w:szCs w:val="32"/>
        </w:rPr>
        <w:t>*</w:t>
      </w:r>
    </w:p>
    <w:p w:rsidR="00962234" w:rsidRDefault="004027C5" w:rsidP="00962234">
      <w:pPr>
        <w:pStyle w:val="TOC2"/>
        <w:tabs>
          <w:tab w:val="right" w:leader="dot" w:pos="8731"/>
        </w:tabs>
      </w:pPr>
      <w:hyperlink w:anchor="_Toc30615" w:history="1">
        <w:r w:rsidR="00962234">
          <w:rPr>
            <w:rFonts w:cs="Times New Roman" w:hint="eastAsia"/>
            <w:b/>
            <w:lang w:val="es-ES"/>
          </w:rPr>
          <w:t>5.</w:t>
        </w:r>
        <w:r w:rsidR="00610BB2">
          <w:rPr>
            <w:rFonts w:cs="Times New Roman"/>
            <w:b/>
            <w:lang w:val="es-ES"/>
          </w:rPr>
          <w:t>2</w:t>
        </w:r>
        <w:r w:rsidR="00962234">
          <w:rPr>
            <w:rFonts w:cs="Times New Roman" w:hint="eastAsia"/>
            <w:b/>
            <w:lang w:val="es-ES"/>
          </w:rPr>
          <w:t xml:space="preserve"> </w:t>
        </w:r>
        <w:r w:rsidR="00962234">
          <w:rPr>
            <w:rFonts w:hint="eastAsia"/>
            <w:lang w:val="es-ES"/>
          </w:rPr>
          <w:t>施工总进度</w:t>
        </w:r>
      </w:hyperlink>
      <w:r w:rsidR="00722B20" w:rsidRPr="00722B20">
        <w:rPr>
          <w:rFonts w:hint="eastAsia"/>
          <w:lang w:val="es-ES"/>
        </w:rPr>
        <w:t>计划</w:t>
      </w:r>
      <w:r w:rsidR="00F02983" w:rsidRPr="00F02983">
        <w:rPr>
          <w:rFonts w:ascii="黑体" w:eastAsia="黑体" w:hAnsi="黑体" w:hint="eastAsia"/>
          <w:b/>
          <w:lang w:val="es-ES"/>
        </w:rPr>
        <w:t>*</w:t>
      </w:r>
    </w:p>
    <w:p w:rsidR="00722B20" w:rsidRPr="00722B20" w:rsidRDefault="00722B20" w:rsidP="00722B20">
      <w:pPr>
        <w:ind w:firstLine="482"/>
      </w:pPr>
      <w:r w:rsidRPr="00722B20">
        <w:rPr>
          <w:rFonts w:hint="eastAsia"/>
          <w:b/>
          <w:bCs/>
        </w:rPr>
        <w:t>5</w:t>
      </w:r>
      <w:r w:rsidRPr="00722B20">
        <w:rPr>
          <w:b/>
          <w:bCs/>
        </w:rPr>
        <w:t>.</w:t>
      </w:r>
      <w:r w:rsidR="00610BB2">
        <w:rPr>
          <w:b/>
          <w:bCs/>
        </w:rPr>
        <w:t>3</w:t>
      </w:r>
      <w:r>
        <w:t xml:space="preserve"> </w:t>
      </w:r>
      <w:r>
        <w:rPr>
          <w:rFonts w:hint="eastAsia"/>
        </w:rPr>
        <w:t>进度保证措施</w:t>
      </w:r>
      <w:r w:rsidR="00F02983" w:rsidRPr="00F02983">
        <w:rPr>
          <w:rFonts w:ascii="黑体" w:eastAsia="黑体" w:hAnsi="黑体" w:hint="eastAsia"/>
          <w:b/>
        </w:rPr>
        <w:t>*</w:t>
      </w:r>
    </w:p>
    <w:p w:rsidR="00962234" w:rsidRDefault="004027C5" w:rsidP="00962234">
      <w:pPr>
        <w:pStyle w:val="TOC1"/>
        <w:tabs>
          <w:tab w:val="right" w:leader="dot" w:pos="8731"/>
        </w:tabs>
      </w:pPr>
      <w:hyperlink w:anchor="_Toc24463" w:history="1">
        <w:r w:rsidR="00962234">
          <w:rPr>
            <w:rFonts w:hint="eastAsia"/>
            <w:b/>
          </w:rPr>
          <w:t xml:space="preserve">第6章 </w:t>
        </w:r>
        <w:r w:rsidR="00962234">
          <w:rPr>
            <w:rFonts w:hint="eastAsia"/>
          </w:rPr>
          <w:t>施工测量及监测</w:t>
        </w:r>
      </w:hyperlink>
    </w:p>
    <w:p w:rsidR="00962234" w:rsidRDefault="004027C5" w:rsidP="00962234">
      <w:pPr>
        <w:pStyle w:val="TOC2"/>
        <w:tabs>
          <w:tab w:val="right" w:leader="dot" w:pos="8731"/>
        </w:tabs>
      </w:pPr>
      <w:hyperlink w:anchor="_Toc2896" w:history="1">
        <w:r w:rsidR="00962234">
          <w:rPr>
            <w:rFonts w:cs="Times New Roman" w:hint="eastAsia"/>
            <w:b/>
            <w:lang w:val="es-ES"/>
          </w:rPr>
          <w:t xml:space="preserve">6.1 </w:t>
        </w:r>
        <w:r w:rsidR="00962234">
          <w:rPr>
            <w:rFonts w:hint="eastAsia"/>
            <w:lang w:val="es-ES"/>
          </w:rPr>
          <w:t>概述</w:t>
        </w:r>
      </w:hyperlink>
      <w:r w:rsidR="00F02983" w:rsidRPr="00F02983">
        <w:rPr>
          <w:rFonts w:ascii="黑体" w:eastAsia="黑体"/>
          <w:b/>
          <w:szCs w:val="32"/>
        </w:rPr>
        <w:t>*</w:t>
      </w:r>
    </w:p>
    <w:p w:rsidR="00962234" w:rsidRDefault="004027C5" w:rsidP="00962234">
      <w:pPr>
        <w:pStyle w:val="TOC2"/>
        <w:tabs>
          <w:tab w:val="right" w:leader="dot" w:pos="8731"/>
        </w:tabs>
        <w:rPr>
          <w:rFonts w:ascii="黑体" w:eastAsia="黑体"/>
          <w:b/>
          <w:szCs w:val="32"/>
        </w:rPr>
      </w:pPr>
      <w:hyperlink w:anchor="_Toc19022" w:history="1">
        <w:r w:rsidR="00962234">
          <w:rPr>
            <w:rFonts w:cs="Times New Roman" w:hint="eastAsia"/>
            <w:b/>
            <w:lang w:val="es-ES"/>
          </w:rPr>
          <w:t xml:space="preserve">6.2 </w:t>
        </w:r>
        <w:r w:rsidR="00962234">
          <w:rPr>
            <w:rFonts w:hint="eastAsia"/>
            <w:lang w:val="es-ES"/>
          </w:rPr>
          <w:t>工程测量控制网的布设</w:t>
        </w:r>
      </w:hyperlink>
      <w:r w:rsidR="00F02983" w:rsidRPr="00F02983">
        <w:rPr>
          <w:rFonts w:ascii="黑体" w:eastAsia="黑体"/>
          <w:b/>
          <w:szCs w:val="32"/>
        </w:rPr>
        <w:t>*</w:t>
      </w:r>
    </w:p>
    <w:p w:rsidR="00A200C7" w:rsidRPr="00A200C7" w:rsidRDefault="004027C5" w:rsidP="00A200C7">
      <w:pPr>
        <w:pStyle w:val="TOC2"/>
        <w:tabs>
          <w:tab w:val="right" w:leader="dot" w:pos="8731"/>
        </w:tabs>
      </w:pPr>
      <w:hyperlink w:anchor="_Toc20700" w:history="1">
        <w:r w:rsidR="00A200C7">
          <w:rPr>
            <w:rFonts w:cs="Times New Roman" w:hint="eastAsia"/>
            <w:b/>
            <w:lang w:val="es-ES"/>
          </w:rPr>
          <w:t>6.</w:t>
        </w:r>
        <w:r w:rsidR="00A200C7">
          <w:rPr>
            <w:rFonts w:cs="Times New Roman"/>
            <w:b/>
            <w:lang w:val="es-ES"/>
          </w:rPr>
          <w:t>3</w:t>
        </w:r>
        <w:r w:rsidR="00A200C7">
          <w:rPr>
            <w:rFonts w:cs="Times New Roman" w:hint="eastAsia"/>
            <w:b/>
            <w:lang w:val="es-ES"/>
          </w:rPr>
          <w:t xml:space="preserve"> </w:t>
        </w:r>
        <w:r w:rsidR="00A200C7">
          <w:rPr>
            <w:rFonts w:hint="eastAsia"/>
            <w:lang w:val="es-ES"/>
          </w:rPr>
          <w:t>沉降、位移</w:t>
        </w:r>
        <w:r w:rsidR="00505A39">
          <w:rPr>
            <w:rFonts w:hint="eastAsia"/>
            <w:lang w:val="es-ES"/>
          </w:rPr>
          <w:t>监</w:t>
        </w:r>
        <w:r w:rsidR="00A200C7">
          <w:rPr>
            <w:rFonts w:hint="eastAsia"/>
            <w:lang w:val="es-ES"/>
          </w:rPr>
          <w:t>测</w:t>
        </w:r>
      </w:hyperlink>
    </w:p>
    <w:p w:rsidR="00962234" w:rsidRDefault="004027C5" w:rsidP="00962234">
      <w:pPr>
        <w:pStyle w:val="TOC2"/>
        <w:tabs>
          <w:tab w:val="right" w:leader="dot" w:pos="8731"/>
        </w:tabs>
      </w:pPr>
      <w:hyperlink w:anchor="_Toc17411" w:history="1">
        <w:r w:rsidR="00962234">
          <w:rPr>
            <w:rFonts w:cs="Times New Roman" w:hint="eastAsia"/>
            <w:b/>
            <w:lang w:val="es-ES"/>
          </w:rPr>
          <w:t>6.</w:t>
        </w:r>
        <w:r w:rsidR="00A200C7">
          <w:rPr>
            <w:rFonts w:cs="Times New Roman"/>
            <w:b/>
            <w:lang w:val="es-ES"/>
          </w:rPr>
          <w:t>4</w:t>
        </w:r>
        <w:r w:rsidR="00962234">
          <w:rPr>
            <w:rFonts w:cs="Times New Roman" w:hint="eastAsia"/>
            <w:b/>
            <w:lang w:val="es-ES"/>
          </w:rPr>
          <w:t xml:space="preserve"> </w:t>
        </w:r>
        <w:r w:rsidR="00962234">
          <w:rPr>
            <w:rFonts w:hint="eastAsia"/>
            <w:lang w:val="es-ES"/>
          </w:rPr>
          <w:t>测量仪器配备及测量仪器管理</w:t>
        </w:r>
      </w:hyperlink>
      <w:r w:rsidR="00F02983" w:rsidRPr="00F02983">
        <w:rPr>
          <w:rFonts w:ascii="黑体" w:eastAsia="黑体"/>
          <w:b/>
          <w:szCs w:val="32"/>
        </w:rPr>
        <w:t>*</w:t>
      </w:r>
    </w:p>
    <w:p w:rsidR="00962234" w:rsidRDefault="004027C5" w:rsidP="00962234">
      <w:pPr>
        <w:pStyle w:val="TOC2"/>
        <w:tabs>
          <w:tab w:val="right" w:leader="dot" w:pos="8731"/>
        </w:tabs>
      </w:pPr>
      <w:hyperlink w:anchor="_Toc31369" w:history="1">
        <w:r w:rsidR="00962234">
          <w:rPr>
            <w:rFonts w:cs="Times New Roman" w:hint="eastAsia"/>
            <w:b/>
            <w:lang w:val="es-ES"/>
          </w:rPr>
          <w:t>6.</w:t>
        </w:r>
        <w:r w:rsidR="00A200C7">
          <w:rPr>
            <w:rFonts w:cs="Times New Roman"/>
            <w:b/>
            <w:lang w:val="es-ES"/>
          </w:rPr>
          <w:t>5</w:t>
        </w:r>
        <w:r w:rsidR="00962234">
          <w:rPr>
            <w:rFonts w:cs="Times New Roman" w:hint="eastAsia"/>
            <w:b/>
            <w:lang w:val="es-ES"/>
          </w:rPr>
          <w:t xml:space="preserve"> </w:t>
        </w:r>
        <w:r w:rsidR="00962234">
          <w:rPr>
            <w:rFonts w:hint="eastAsia"/>
            <w:lang w:val="es-ES"/>
          </w:rPr>
          <w:t>测量组织及人员配备</w:t>
        </w:r>
      </w:hyperlink>
      <w:r w:rsidR="00F02983" w:rsidRPr="00F02983">
        <w:rPr>
          <w:rFonts w:ascii="黑体" w:eastAsia="黑体"/>
          <w:b/>
          <w:szCs w:val="32"/>
        </w:rPr>
        <w:t>*</w:t>
      </w:r>
    </w:p>
    <w:p w:rsidR="00962234" w:rsidRDefault="004027C5" w:rsidP="00962234">
      <w:pPr>
        <w:pStyle w:val="TOC1"/>
        <w:tabs>
          <w:tab w:val="right" w:leader="dot" w:pos="8731"/>
        </w:tabs>
      </w:pPr>
      <w:hyperlink w:anchor="_Toc27659" w:history="1">
        <w:r w:rsidR="00962234">
          <w:rPr>
            <w:rFonts w:hint="eastAsia"/>
            <w:b/>
          </w:rPr>
          <w:t xml:space="preserve">第7章 </w:t>
        </w:r>
        <w:r w:rsidR="00962234">
          <w:rPr>
            <w:rFonts w:hint="eastAsia"/>
          </w:rPr>
          <w:t>主要分项工程施工方案</w:t>
        </w:r>
      </w:hyperlink>
    </w:p>
    <w:p w:rsidR="00962234" w:rsidRDefault="004027C5" w:rsidP="00962234">
      <w:pPr>
        <w:pStyle w:val="TOC2"/>
        <w:tabs>
          <w:tab w:val="right" w:leader="dot" w:pos="8731"/>
        </w:tabs>
      </w:pPr>
      <w:hyperlink w:anchor="_Toc7322" w:history="1">
        <w:r w:rsidR="00962234">
          <w:rPr>
            <w:rFonts w:cs="Times New Roman" w:hint="eastAsia"/>
            <w:b/>
          </w:rPr>
          <w:t xml:space="preserve">7.1 </w:t>
        </w:r>
        <w:r w:rsidR="00CF3563">
          <w:rPr>
            <w:rFonts w:hint="eastAsia"/>
          </w:rPr>
          <w:t>分项工程概况</w:t>
        </w:r>
      </w:hyperlink>
      <w:r w:rsidR="00F02983" w:rsidRPr="00F02983">
        <w:rPr>
          <w:rFonts w:ascii="黑体" w:eastAsia="黑体"/>
          <w:b/>
          <w:szCs w:val="32"/>
        </w:rPr>
        <w:t>*</w:t>
      </w:r>
    </w:p>
    <w:p w:rsidR="00962234" w:rsidRDefault="004027C5" w:rsidP="00962234">
      <w:pPr>
        <w:pStyle w:val="TOC2"/>
        <w:tabs>
          <w:tab w:val="right" w:leader="dot" w:pos="8731"/>
        </w:tabs>
      </w:pPr>
      <w:hyperlink w:anchor="_Toc14472" w:history="1">
        <w:r w:rsidR="00962234">
          <w:rPr>
            <w:rFonts w:cs="Times New Roman" w:hint="eastAsia"/>
            <w:b/>
          </w:rPr>
          <w:t xml:space="preserve">7.2 </w:t>
        </w:r>
        <w:r w:rsidR="00CF3563">
          <w:rPr>
            <w:rFonts w:hint="eastAsia"/>
          </w:rPr>
          <w:t>施工工艺流程</w:t>
        </w:r>
      </w:hyperlink>
      <w:r w:rsidR="00F02983" w:rsidRPr="00F02983">
        <w:rPr>
          <w:rFonts w:ascii="黑体" w:eastAsia="黑体"/>
          <w:b/>
          <w:szCs w:val="32"/>
        </w:rPr>
        <w:t>*</w:t>
      </w:r>
    </w:p>
    <w:p w:rsidR="00962234" w:rsidRDefault="004027C5" w:rsidP="00962234">
      <w:pPr>
        <w:pStyle w:val="TOC2"/>
        <w:tabs>
          <w:tab w:val="right" w:leader="dot" w:pos="8731"/>
        </w:tabs>
      </w:pPr>
      <w:hyperlink w:anchor="_Toc29" w:history="1">
        <w:r w:rsidR="00962234">
          <w:rPr>
            <w:rFonts w:cs="Times New Roman" w:hint="eastAsia"/>
            <w:b/>
          </w:rPr>
          <w:t xml:space="preserve">7.3 </w:t>
        </w:r>
        <w:r w:rsidR="00CF3563">
          <w:rPr>
            <w:rFonts w:hint="eastAsia"/>
          </w:rPr>
          <w:t>施工区段划分</w:t>
        </w:r>
      </w:hyperlink>
    </w:p>
    <w:p w:rsidR="00962234" w:rsidRDefault="004027C5" w:rsidP="00962234">
      <w:pPr>
        <w:pStyle w:val="TOC2"/>
        <w:tabs>
          <w:tab w:val="right" w:leader="dot" w:pos="8731"/>
        </w:tabs>
      </w:pPr>
      <w:hyperlink w:anchor="_Toc10931" w:history="1">
        <w:r w:rsidR="00962234">
          <w:rPr>
            <w:rFonts w:cs="Times New Roman" w:hint="eastAsia"/>
            <w:b/>
          </w:rPr>
          <w:t xml:space="preserve">7.4 </w:t>
        </w:r>
        <w:r w:rsidR="00CF3563">
          <w:rPr>
            <w:rFonts w:hint="eastAsia"/>
          </w:rPr>
          <w:t>施工方法</w:t>
        </w:r>
      </w:hyperlink>
      <w:r w:rsidR="00F02983" w:rsidRPr="00F02983">
        <w:rPr>
          <w:rFonts w:ascii="黑体" w:eastAsia="黑体"/>
          <w:b/>
          <w:szCs w:val="32"/>
        </w:rPr>
        <w:t>*</w:t>
      </w:r>
    </w:p>
    <w:p w:rsidR="00962234" w:rsidRDefault="004027C5" w:rsidP="00962234">
      <w:pPr>
        <w:pStyle w:val="TOC2"/>
        <w:tabs>
          <w:tab w:val="right" w:leader="dot" w:pos="8731"/>
        </w:tabs>
      </w:pPr>
      <w:hyperlink w:anchor="_Toc27807" w:history="1">
        <w:r w:rsidR="00962234">
          <w:rPr>
            <w:rFonts w:cs="Times New Roman" w:hint="eastAsia"/>
            <w:b/>
          </w:rPr>
          <w:t xml:space="preserve">7.5 </w:t>
        </w:r>
        <w:r w:rsidR="00CF3563">
          <w:rPr>
            <w:rFonts w:hint="eastAsia"/>
          </w:rPr>
          <w:t>料源及加工系统</w:t>
        </w:r>
      </w:hyperlink>
    </w:p>
    <w:p w:rsidR="00962234" w:rsidRDefault="004027C5" w:rsidP="00962234">
      <w:pPr>
        <w:pStyle w:val="TOC2"/>
        <w:tabs>
          <w:tab w:val="right" w:leader="dot" w:pos="8731"/>
        </w:tabs>
      </w:pPr>
      <w:hyperlink w:anchor="_Toc20670" w:history="1">
        <w:r w:rsidR="00962234">
          <w:rPr>
            <w:rFonts w:cs="Times New Roman" w:hint="eastAsia"/>
            <w:b/>
          </w:rPr>
          <w:t xml:space="preserve">7.6 </w:t>
        </w:r>
        <w:r w:rsidR="00CF3563">
          <w:rPr>
            <w:rFonts w:hint="eastAsia"/>
          </w:rPr>
          <w:t>施工技术要求</w:t>
        </w:r>
      </w:hyperlink>
      <w:r w:rsidR="00F02983" w:rsidRPr="00F02983">
        <w:rPr>
          <w:rFonts w:ascii="黑体" w:eastAsia="黑体"/>
          <w:b/>
          <w:szCs w:val="32"/>
        </w:rPr>
        <w:t>*</w:t>
      </w:r>
    </w:p>
    <w:p w:rsidR="00962234" w:rsidRDefault="004027C5" w:rsidP="00962234">
      <w:pPr>
        <w:pStyle w:val="TOC2"/>
        <w:tabs>
          <w:tab w:val="right" w:leader="dot" w:pos="8731"/>
        </w:tabs>
      </w:pPr>
      <w:hyperlink w:anchor="_Toc6633" w:history="1">
        <w:r w:rsidR="00962234">
          <w:rPr>
            <w:rFonts w:cs="Times New Roman" w:hint="eastAsia"/>
            <w:b/>
          </w:rPr>
          <w:t xml:space="preserve">7.7 </w:t>
        </w:r>
        <w:r w:rsidR="00CF3563">
          <w:rPr>
            <w:rFonts w:hint="eastAsia"/>
          </w:rPr>
          <w:t>施工中应注意的问题</w:t>
        </w:r>
      </w:hyperlink>
    </w:p>
    <w:p w:rsidR="00962234" w:rsidRDefault="004027C5" w:rsidP="00962234">
      <w:pPr>
        <w:pStyle w:val="TOC2"/>
        <w:tabs>
          <w:tab w:val="right" w:leader="dot" w:pos="8731"/>
        </w:tabs>
      </w:pPr>
      <w:hyperlink w:anchor="_Toc17475" w:history="1">
        <w:r w:rsidR="00962234">
          <w:rPr>
            <w:rFonts w:cs="Times New Roman" w:hint="eastAsia"/>
            <w:b/>
          </w:rPr>
          <w:t xml:space="preserve">7.8 </w:t>
        </w:r>
        <w:r w:rsidR="00CF3563">
          <w:rPr>
            <w:rFonts w:hint="eastAsia"/>
          </w:rPr>
          <w:t>主要施工机械及人员配置</w:t>
        </w:r>
      </w:hyperlink>
    </w:p>
    <w:p w:rsidR="00962234" w:rsidRDefault="004027C5" w:rsidP="00962234">
      <w:pPr>
        <w:pStyle w:val="TOC1"/>
        <w:tabs>
          <w:tab w:val="right" w:leader="dot" w:pos="8731"/>
        </w:tabs>
      </w:pPr>
      <w:hyperlink w:anchor="_Toc25033" w:history="1">
        <w:r w:rsidR="00962234">
          <w:rPr>
            <w:rFonts w:hint="eastAsia"/>
            <w:b/>
          </w:rPr>
          <w:t xml:space="preserve">第8章 </w:t>
        </w:r>
        <w:r w:rsidR="00962234">
          <w:rPr>
            <w:rFonts w:hint="eastAsia"/>
          </w:rPr>
          <w:t>季节性施工方法及保证措施</w:t>
        </w:r>
      </w:hyperlink>
    </w:p>
    <w:p w:rsidR="00962234" w:rsidRDefault="004027C5" w:rsidP="00962234">
      <w:pPr>
        <w:pStyle w:val="TOC2"/>
        <w:tabs>
          <w:tab w:val="right" w:leader="dot" w:pos="8731"/>
        </w:tabs>
      </w:pPr>
      <w:hyperlink w:anchor="_Toc247" w:history="1">
        <w:r w:rsidR="00962234">
          <w:rPr>
            <w:rFonts w:cs="Times New Roman" w:hint="eastAsia"/>
            <w:b/>
          </w:rPr>
          <w:t xml:space="preserve">8.1 </w:t>
        </w:r>
        <w:r w:rsidR="00962234">
          <w:rPr>
            <w:rFonts w:hint="eastAsia"/>
          </w:rPr>
          <w:t>冬季施工</w:t>
        </w:r>
        <w:r w:rsidR="003F3DF5">
          <w:rPr>
            <w:rFonts w:hint="eastAsia"/>
          </w:rPr>
          <w:t>保证措施</w:t>
        </w:r>
      </w:hyperlink>
    </w:p>
    <w:p w:rsidR="00962234" w:rsidRDefault="004027C5" w:rsidP="00962234">
      <w:pPr>
        <w:pStyle w:val="TOC2"/>
        <w:tabs>
          <w:tab w:val="right" w:leader="dot" w:pos="8731"/>
        </w:tabs>
      </w:pPr>
      <w:hyperlink w:anchor="_Toc25520" w:history="1">
        <w:r w:rsidR="00962234">
          <w:rPr>
            <w:rFonts w:cs="Times New Roman" w:hint="eastAsia"/>
            <w:b/>
          </w:rPr>
          <w:t xml:space="preserve">8.2 </w:t>
        </w:r>
        <w:r w:rsidR="00962234">
          <w:rPr>
            <w:rFonts w:hint="eastAsia"/>
          </w:rPr>
          <w:t>雨季施工</w:t>
        </w:r>
        <w:r w:rsidR="003F3DF5">
          <w:rPr>
            <w:rFonts w:hint="eastAsia"/>
          </w:rPr>
          <w:t>保证</w:t>
        </w:r>
        <w:r w:rsidR="00962234">
          <w:rPr>
            <w:rFonts w:hint="eastAsia"/>
          </w:rPr>
          <w:t>措施</w:t>
        </w:r>
      </w:hyperlink>
    </w:p>
    <w:p w:rsidR="00962234" w:rsidRDefault="004027C5" w:rsidP="00962234">
      <w:pPr>
        <w:pStyle w:val="TOC2"/>
        <w:tabs>
          <w:tab w:val="right" w:leader="dot" w:pos="8731"/>
        </w:tabs>
      </w:pPr>
      <w:hyperlink w:anchor="_Toc31469" w:history="1">
        <w:r w:rsidR="00962234">
          <w:rPr>
            <w:rFonts w:cs="Times New Roman" w:hint="eastAsia"/>
            <w:b/>
          </w:rPr>
          <w:t xml:space="preserve">8.3 </w:t>
        </w:r>
        <w:r w:rsidR="003F3DF5">
          <w:rPr>
            <w:rFonts w:hint="eastAsia"/>
          </w:rPr>
          <w:t>高温施工保证措施</w:t>
        </w:r>
      </w:hyperlink>
    </w:p>
    <w:p w:rsidR="00962234" w:rsidRDefault="004027C5" w:rsidP="00962234">
      <w:pPr>
        <w:pStyle w:val="TOC2"/>
        <w:tabs>
          <w:tab w:val="right" w:leader="dot" w:pos="8731"/>
        </w:tabs>
      </w:pPr>
      <w:hyperlink w:anchor="_Toc13929" w:history="1">
        <w:r w:rsidR="00962234">
          <w:rPr>
            <w:rFonts w:cs="Times New Roman" w:hint="eastAsia"/>
            <w:b/>
          </w:rPr>
          <w:t xml:space="preserve">8.4 </w:t>
        </w:r>
        <w:r w:rsidR="00962234">
          <w:rPr>
            <w:rFonts w:hint="eastAsia"/>
          </w:rPr>
          <w:t>大体积混凝土温度控制措施</w:t>
        </w:r>
      </w:hyperlink>
    </w:p>
    <w:p w:rsidR="00962234" w:rsidRDefault="004027C5" w:rsidP="00962234">
      <w:pPr>
        <w:pStyle w:val="TOC2"/>
        <w:tabs>
          <w:tab w:val="right" w:leader="dot" w:pos="8731"/>
        </w:tabs>
      </w:pPr>
      <w:hyperlink w:anchor="_Toc4937" w:history="1">
        <w:r w:rsidR="00962234">
          <w:rPr>
            <w:rFonts w:cs="Times New Roman" w:hint="eastAsia"/>
            <w:b/>
            <w:lang w:val="es-ES"/>
          </w:rPr>
          <w:t>8.</w:t>
        </w:r>
        <w:r w:rsidR="00B34AF3">
          <w:rPr>
            <w:rFonts w:cs="Times New Roman"/>
            <w:b/>
            <w:lang w:val="es-ES"/>
          </w:rPr>
          <w:t>5</w:t>
        </w:r>
        <w:r w:rsidR="00962234">
          <w:rPr>
            <w:rFonts w:cs="Times New Roman" w:hint="eastAsia"/>
            <w:b/>
            <w:lang w:val="es-ES"/>
          </w:rPr>
          <w:t xml:space="preserve"> </w:t>
        </w:r>
        <w:r w:rsidR="00962234">
          <w:rPr>
            <w:rFonts w:hint="eastAsia"/>
            <w:lang w:val="es-ES"/>
          </w:rPr>
          <w:t>防台度汛</w:t>
        </w:r>
        <w:r w:rsidR="00B34AF3">
          <w:rPr>
            <w:rFonts w:hint="eastAsia"/>
            <w:lang w:val="es-ES"/>
          </w:rPr>
          <w:t>措施</w:t>
        </w:r>
      </w:hyperlink>
    </w:p>
    <w:p w:rsidR="00962234" w:rsidRDefault="004027C5" w:rsidP="00962234">
      <w:pPr>
        <w:pStyle w:val="TOC1"/>
        <w:tabs>
          <w:tab w:val="right" w:leader="dot" w:pos="8731"/>
        </w:tabs>
      </w:pPr>
      <w:hyperlink w:anchor="_Toc9360" w:history="1">
        <w:r w:rsidR="00962234">
          <w:rPr>
            <w:rFonts w:hint="eastAsia"/>
            <w:b/>
          </w:rPr>
          <w:t xml:space="preserve">第9章 </w:t>
        </w:r>
        <w:r w:rsidR="00962234">
          <w:rPr>
            <w:rFonts w:hint="eastAsia"/>
          </w:rPr>
          <w:t>施工质量管理</w:t>
        </w:r>
      </w:hyperlink>
    </w:p>
    <w:p w:rsidR="00962234" w:rsidRDefault="004027C5" w:rsidP="00962234">
      <w:pPr>
        <w:pStyle w:val="TOC2"/>
        <w:tabs>
          <w:tab w:val="right" w:leader="dot" w:pos="8731"/>
        </w:tabs>
      </w:pPr>
      <w:hyperlink w:anchor="_Toc30507" w:history="1">
        <w:r w:rsidR="00962234">
          <w:rPr>
            <w:rFonts w:cs="Times New Roman" w:hint="eastAsia"/>
            <w:b/>
            <w:lang w:val="es-ES"/>
          </w:rPr>
          <w:t xml:space="preserve">9.1 </w:t>
        </w:r>
        <w:r w:rsidR="00962234">
          <w:rPr>
            <w:rFonts w:hint="eastAsia"/>
            <w:lang w:val="es-ES"/>
          </w:rPr>
          <w:t>质量管理目标</w:t>
        </w:r>
      </w:hyperlink>
      <w:r w:rsidR="00F02983" w:rsidRPr="00F02983">
        <w:rPr>
          <w:b/>
          <w:bCs/>
          <w:lang w:val="es-ES"/>
        </w:rPr>
        <w:t>*</w:t>
      </w:r>
    </w:p>
    <w:p w:rsidR="00962234" w:rsidRDefault="004027C5" w:rsidP="00962234">
      <w:pPr>
        <w:pStyle w:val="TOC2"/>
        <w:tabs>
          <w:tab w:val="right" w:leader="dot" w:pos="8731"/>
        </w:tabs>
      </w:pPr>
      <w:hyperlink w:anchor="_Toc4598" w:history="1">
        <w:r w:rsidR="00962234">
          <w:rPr>
            <w:rFonts w:cs="Times New Roman" w:hint="eastAsia"/>
            <w:b/>
            <w:lang w:val="es-ES"/>
          </w:rPr>
          <w:t xml:space="preserve">9.2 </w:t>
        </w:r>
        <w:r w:rsidR="00962234">
          <w:rPr>
            <w:rFonts w:hint="eastAsia"/>
            <w:lang w:val="es-ES"/>
          </w:rPr>
          <w:t>质量保证体系</w:t>
        </w:r>
      </w:hyperlink>
      <w:r w:rsidR="00F02983" w:rsidRPr="00F02983">
        <w:rPr>
          <w:b/>
          <w:bCs/>
          <w:lang w:val="es-ES"/>
        </w:rPr>
        <w:t>*</w:t>
      </w:r>
    </w:p>
    <w:p w:rsidR="00962234" w:rsidRDefault="004027C5" w:rsidP="00962234">
      <w:pPr>
        <w:pStyle w:val="TOC2"/>
        <w:tabs>
          <w:tab w:val="right" w:leader="dot" w:pos="8731"/>
        </w:tabs>
      </w:pPr>
      <w:hyperlink w:anchor="_Toc22508" w:history="1">
        <w:r w:rsidR="00962234">
          <w:rPr>
            <w:rFonts w:cs="Times New Roman" w:hint="eastAsia"/>
            <w:b/>
            <w:lang w:val="es-ES"/>
          </w:rPr>
          <w:t xml:space="preserve">9.3 </w:t>
        </w:r>
        <w:r w:rsidR="00962234">
          <w:rPr>
            <w:rFonts w:hint="eastAsia"/>
            <w:lang w:val="es-ES"/>
          </w:rPr>
          <w:t>质量</w:t>
        </w:r>
        <w:r w:rsidR="00F41B0D">
          <w:rPr>
            <w:rFonts w:hint="eastAsia"/>
            <w:lang w:val="es-ES"/>
          </w:rPr>
          <w:t>保证措施</w:t>
        </w:r>
      </w:hyperlink>
      <w:r w:rsidR="00F02983" w:rsidRPr="00F02983">
        <w:rPr>
          <w:b/>
          <w:bCs/>
          <w:lang w:val="es-ES"/>
        </w:rPr>
        <w:t>*</w:t>
      </w:r>
    </w:p>
    <w:p w:rsidR="00962234" w:rsidRDefault="004027C5" w:rsidP="00962234">
      <w:pPr>
        <w:pStyle w:val="TOC2"/>
        <w:tabs>
          <w:tab w:val="right" w:leader="dot" w:pos="8731"/>
        </w:tabs>
      </w:pPr>
      <w:hyperlink w:anchor="_Toc6264" w:history="1">
        <w:r w:rsidR="00962234">
          <w:rPr>
            <w:rFonts w:cs="Times New Roman" w:hint="eastAsia"/>
            <w:b/>
            <w:lang w:val="es-ES"/>
          </w:rPr>
          <w:t xml:space="preserve">9.4 </w:t>
        </w:r>
        <w:r w:rsidR="00F41B0D">
          <w:rPr>
            <w:rFonts w:hint="eastAsia"/>
            <w:lang w:val="es-ES"/>
          </w:rPr>
          <w:t>施工质量检查程序</w:t>
        </w:r>
      </w:hyperlink>
      <w:r w:rsidR="00F02983" w:rsidRPr="00F02983">
        <w:rPr>
          <w:b/>
          <w:bCs/>
          <w:lang w:val="es-ES"/>
        </w:rPr>
        <w:t>*</w:t>
      </w:r>
    </w:p>
    <w:p w:rsidR="00962234" w:rsidRDefault="004027C5" w:rsidP="00962234">
      <w:pPr>
        <w:pStyle w:val="TOC2"/>
        <w:tabs>
          <w:tab w:val="right" w:leader="dot" w:pos="8731"/>
        </w:tabs>
      </w:pPr>
      <w:hyperlink w:anchor="_Toc29333" w:history="1">
        <w:r w:rsidR="00962234">
          <w:rPr>
            <w:rFonts w:cs="Times New Roman" w:hint="eastAsia"/>
            <w:b/>
            <w:lang w:val="es-ES"/>
          </w:rPr>
          <w:t xml:space="preserve">9.5 </w:t>
        </w:r>
        <w:r w:rsidR="00F41B0D">
          <w:rPr>
            <w:rFonts w:hint="eastAsia"/>
            <w:lang w:val="es-ES"/>
          </w:rPr>
          <w:t>原材料质量控制</w:t>
        </w:r>
      </w:hyperlink>
      <w:r w:rsidR="00F02983" w:rsidRPr="00F02983">
        <w:rPr>
          <w:b/>
          <w:bCs/>
          <w:lang w:val="es-ES"/>
        </w:rPr>
        <w:t>*</w:t>
      </w:r>
    </w:p>
    <w:p w:rsidR="00962234" w:rsidRDefault="004027C5" w:rsidP="00962234">
      <w:pPr>
        <w:pStyle w:val="TOC2"/>
        <w:tabs>
          <w:tab w:val="right" w:leader="dot" w:pos="8731"/>
        </w:tabs>
      </w:pPr>
      <w:hyperlink w:anchor="_Toc16060" w:history="1">
        <w:r w:rsidR="00962234">
          <w:rPr>
            <w:rFonts w:cs="Times New Roman" w:hint="eastAsia"/>
            <w:b/>
            <w:lang w:val="es-ES"/>
          </w:rPr>
          <w:t xml:space="preserve">9.6 </w:t>
        </w:r>
        <w:r w:rsidR="000A5A26">
          <w:rPr>
            <w:rFonts w:hint="eastAsia"/>
            <w:lang w:val="es-ES"/>
          </w:rPr>
          <w:t>施工质量控制</w:t>
        </w:r>
      </w:hyperlink>
      <w:r w:rsidR="00F02983" w:rsidRPr="00F02983">
        <w:rPr>
          <w:b/>
          <w:bCs/>
          <w:lang w:val="es-ES"/>
        </w:rPr>
        <w:t>*</w:t>
      </w:r>
    </w:p>
    <w:p w:rsidR="00962234" w:rsidRDefault="004027C5" w:rsidP="00962234">
      <w:pPr>
        <w:pStyle w:val="TOC1"/>
        <w:tabs>
          <w:tab w:val="right" w:leader="dot" w:pos="8731"/>
        </w:tabs>
      </w:pPr>
      <w:hyperlink w:anchor="_Toc18257" w:history="1">
        <w:r w:rsidR="00962234">
          <w:rPr>
            <w:rFonts w:hint="eastAsia"/>
            <w:b/>
          </w:rPr>
          <w:t xml:space="preserve">第10章 </w:t>
        </w:r>
        <w:r w:rsidR="00347D26" w:rsidRPr="00347D26">
          <w:rPr>
            <w:rFonts w:hint="eastAsia"/>
            <w:bCs/>
          </w:rPr>
          <w:t>施工</w:t>
        </w:r>
        <w:r w:rsidR="00962234">
          <w:rPr>
            <w:rFonts w:hint="eastAsia"/>
          </w:rPr>
          <w:t>安全管理</w:t>
        </w:r>
      </w:hyperlink>
    </w:p>
    <w:p w:rsidR="00962234" w:rsidRDefault="004027C5" w:rsidP="00962234">
      <w:pPr>
        <w:pStyle w:val="TOC2"/>
        <w:tabs>
          <w:tab w:val="right" w:leader="dot" w:pos="8731"/>
        </w:tabs>
      </w:pPr>
      <w:hyperlink w:anchor="_Toc29819" w:history="1">
        <w:r w:rsidR="00962234">
          <w:rPr>
            <w:rFonts w:cs="Times New Roman" w:hint="eastAsia"/>
            <w:b/>
            <w:lang w:val="es-ES"/>
          </w:rPr>
          <w:t xml:space="preserve">10.1 </w:t>
        </w:r>
        <w:r w:rsidR="00962234">
          <w:rPr>
            <w:rFonts w:hint="eastAsia"/>
            <w:lang w:val="es-ES"/>
          </w:rPr>
          <w:t>安全</w:t>
        </w:r>
        <w:r w:rsidR="00F41B0D">
          <w:rPr>
            <w:rFonts w:hint="eastAsia"/>
            <w:lang w:val="es-ES"/>
          </w:rPr>
          <w:t>施工管理方针、</w:t>
        </w:r>
        <w:r w:rsidR="00962234">
          <w:rPr>
            <w:rFonts w:hint="eastAsia"/>
            <w:lang w:val="es-ES"/>
          </w:rPr>
          <w:t>目标</w:t>
        </w:r>
      </w:hyperlink>
      <w:r w:rsidR="00F02983" w:rsidRPr="00F02983">
        <w:rPr>
          <w:b/>
          <w:bCs/>
          <w:lang w:val="es-ES"/>
        </w:rPr>
        <w:t>*</w:t>
      </w:r>
    </w:p>
    <w:p w:rsidR="00962234" w:rsidRDefault="004027C5" w:rsidP="00962234">
      <w:pPr>
        <w:pStyle w:val="TOC2"/>
        <w:tabs>
          <w:tab w:val="right" w:leader="dot" w:pos="8731"/>
        </w:tabs>
      </w:pPr>
      <w:hyperlink w:anchor="_Toc32058" w:history="1">
        <w:r w:rsidR="00962234">
          <w:rPr>
            <w:rFonts w:cs="Times New Roman" w:hint="eastAsia"/>
            <w:b/>
            <w:lang w:val="es-ES"/>
          </w:rPr>
          <w:t xml:space="preserve">10.2 </w:t>
        </w:r>
        <w:r w:rsidR="00962234">
          <w:rPr>
            <w:rFonts w:hint="eastAsia"/>
            <w:lang w:val="es-ES"/>
          </w:rPr>
          <w:t>安全</w:t>
        </w:r>
        <w:r w:rsidR="00347D26">
          <w:rPr>
            <w:rFonts w:hint="eastAsia"/>
            <w:lang w:val="es-ES"/>
          </w:rPr>
          <w:t>保证体系</w:t>
        </w:r>
      </w:hyperlink>
      <w:r w:rsidR="00F02983" w:rsidRPr="00F02983">
        <w:rPr>
          <w:b/>
          <w:bCs/>
          <w:lang w:val="es-ES"/>
        </w:rPr>
        <w:t>*</w:t>
      </w:r>
    </w:p>
    <w:p w:rsidR="00962234" w:rsidRDefault="004027C5" w:rsidP="00962234">
      <w:pPr>
        <w:pStyle w:val="TOC2"/>
        <w:tabs>
          <w:tab w:val="right" w:leader="dot" w:pos="8731"/>
        </w:tabs>
      </w:pPr>
      <w:hyperlink w:anchor="_Toc28854" w:history="1">
        <w:r w:rsidR="00962234">
          <w:rPr>
            <w:rFonts w:cs="Times New Roman" w:hint="eastAsia"/>
            <w:b/>
            <w:lang w:val="es-ES"/>
          </w:rPr>
          <w:t xml:space="preserve">10.3 </w:t>
        </w:r>
        <w:r w:rsidR="00347D26">
          <w:rPr>
            <w:rFonts w:hint="eastAsia"/>
            <w:lang w:val="es-ES"/>
          </w:rPr>
          <w:t>消防保证措施</w:t>
        </w:r>
      </w:hyperlink>
      <w:r w:rsidR="00F02983" w:rsidRPr="00F02983">
        <w:rPr>
          <w:b/>
          <w:bCs/>
          <w:lang w:val="es-ES"/>
        </w:rPr>
        <w:t>*</w:t>
      </w:r>
    </w:p>
    <w:p w:rsidR="00962234" w:rsidRDefault="004027C5" w:rsidP="00962234">
      <w:pPr>
        <w:pStyle w:val="TOC2"/>
        <w:tabs>
          <w:tab w:val="right" w:leader="dot" w:pos="8731"/>
        </w:tabs>
      </w:pPr>
      <w:hyperlink w:anchor="_Toc29128" w:history="1">
        <w:r w:rsidR="00962234">
          <w:rPr>
            <w:rFonts w:cs="Times New Roman" w:hint="eastAsia"/>
            <w:b/>
            <w:lang w:val="es-ES"/>
          </w:rPr>
          <w:t xml:space="preserve">10.4 </w:t>
        </w:r>
        <w:r w:rsidR="00610BB2">
          <w:rPr>
            <w:rFonts w:hint="eastAsia"/>
            <w:lang w:val="es-ES"/>
          </w:rPr>
          <w:t>应急</w:t>
        </w:r>
        <w:r w:rsidR="00347D26">
          <w:rPr>
            <w:rFonts w:hint="eastAsia"/>
            <w:lang w:val="es-ES"/>
          </w:rPr>
          <w:t>措施</w:t>
        </w:r>
      </w:hyperlink>
      <w:r w:rsidR="00F02983" w:rsidRPr="00F02983">
        <w:rPr>
          <w:b/>
          <w:bCs/>
          <w:lang w:val="es-ES"/>
        </w:rPr>
        <w:t>*</w:t>
      </w:r>
    </w:p>
    <w:p w:rsidR="00962234" w:rsidRPr="00A26584" w:rsidRDefault="004027C5" w:rsidP="00A26584">
      <w:pPr>
        <w:pStyle w:val="TOC1"/>
        <w:tabs>
          <w:tab w:val="right" w:leader="dot" w:pos="8731"/>
        </w:tabs>
        <w:rPr>
          <w:b/>
        </w:rPr>
      </w:pPr>
      <w:hyperlink w:anchor="_Toc3574" w:history="1">
        <w:r w:rsidR="00347D26" w:rsidRPr="00A26584">
          <w:rPr>
            <w:rFonts w:hint="eastAsia"/>
            <w:b/>
          </w:rPr>
          <w:t>第</w:t>
        </w:r>
        <w:r w:rsidR="00967CE6" w:rsidRPr="00A26584">
          <w:rPr>
            <w:rFonts w:hint="eastAsia"/>
            <w:b/>
          </w:rPr>
          <w:t>1</w:t>
        </w:r>
        <w:r w:rsidR="00967CE6" w:rsidRPr="00A26584">
          <w:rPr>
            <w:b/>
          </w:rPr>
          <w:t>1</w:t>
        </w:r>
        <w:r w:rsidR="00967CE6" w:rsidRPr="00A26584">
          <w:rPr>
            <w:rFonts w:hint="eastAsia"/>
            <w:b/>
          </w:rPr>
          <w:t>章</w:t>
        </w:r>
        <w:r w:rsidR="00962234" w:rsidRPr="00A26584">
          <w:rPr>
            <w:rFonts w:hint="eastAsia"/>
            <w:b/>
          </w:rPr>
          <w:t xml:space="preserve"> </w:t>
        </w:r>
        <w:r w:rsidR="00967CE6" w:rsidRPr="00A26584">
          <w:rPr>
            <w:rFonts w:hint="eastAsia"/>
            <w:bCs/>
          </w:rPr>
          <w:t>文明施工及保证</w:t>
        </w:r>
        <w:r w:rsidR="00962234" w:rsidRPr="00A26584">
          <w:rPr>
            <w:rFonts w:hint="eastAsia"/>
            <w:bCs/>
          </w:rPr>
          <w:t>措施</w:t>
        </w:r>
      </w:hyperlink>
    </w:p>
    <w:p w:rsidR="00962234" w:rsidRDefault="004027C5" w:rsidP="00962234">
      <w:pPr>
        <w:pStyle w:val="TOC2"/>
        <w:tabs>
          <w:tab w:val="right" w:leader="dot" w:pos="8731"/>
        </w:tabs>
        <w:rPr>
          <w:lang w:val="es-ES"/>
        </w:rPr>
      </w:pPr>
      <w:hyperlink w:anchor="_Toc1388" w:history="1">
        <w:r w:rsidR="00962234">
          <w:rPr>
            <w:rFonts w:cs="Times New Roman" w:hint="eastAsia"/>
            <w:b/>
            <w:lang w:val="es-ES"/>
          </w:rPr>
          <w:t>1</w:t>
        </w:r>
        <w:r w:rsidR="00A26584">
          <w:rPr>
            <w:rFonts w:cs="Times New Roman"/>
            <w:b/>
            <w:lang w:val="es-ES"/>
          </w:rPr>
          <w:t>1</w:t>
        </w:r>
        <w:r w:rsidR="00962234">
          <w:rPr>
            <w:rFonts w:cs="Times New Roman" w:hint="eastAsia"/>
            <w:b/>
            <w:lang w:val="es-ES"/>
          </w:rPr>
          <w:t>.</w:t>
        </w:r>
        <w:r w:rsidR="00A26584">
          <w:rPr>
            <w:rFonts w:cs="Times New Roman"/>
            <w:b/>
            <w:lang w:val="es-ES"/>
          </w:rPr>
          <w:t>1</w:t>
        </w:r>
        <w:r w:rsidR="00962234">
          <w:rPr>
            <w:rFonts w:cs="Times New Roman" w:hint="eastAsia"/>
            <w:b/>
            <w:lang w:val="es-ES"/>
          </w:rPr>
          <w:t xml:space="preserve"> </w:t>
        </w:r>
      </w:hyperlink>
      <w:r w:rsidR="00FC1D4F">
        <w:rPr>
          <w:rFonts w:hint="eastAsia"/>
          <w:lang w:val="es-ES"/>
        </w:rPr>
        <w:t>文明施工目标</w:t>
      </w:r>
      <w:r w:rsidR="00F02983" w:rsidRPr="00F02983">
        <w:rPr>
          <w:b/>
          <w:bCs/>
          <w:lang w:val="es-ES"/>
        </w:rPr>
        <w:t>*</w:t>
      </w:r>
    </w:p>
    <w:p w:rsidR="00FC1D4F" w:rsidRPr="00FC1D4F" w:rsidRDefault="00FC1D4F" w:rsidP="00FC1D4F">
      <w:pPr>
        <w:pStyle w:val="TOC2"/>
        <w:tabs>
          <w:tab w:val="right" w:leader="dot" w:pos="8731"/>
        </w:tabs>
        <w:ind w:firstLine="482"/>
        <w:rPr>
          <w:rFonts w:cs="Times New Roman"/>
          <w:b/>
          <w:lang w:val="es-ES"/>
        </w:rPr>
      </w:pPr>
      <w:r w:rsidRPr="00FC1D4F">
        <w:rPr>
          <w:rFonts w:cs="Times New Roman" w:hint="eastAsia"/>
          <w:b/>
          <w:lang w:val="es-ES"/>
        </w:rPr>
        <w:t>1</w:t>
      </w:r>
      <w:r w:rsidRPr="00FC1D4F">
        <w:rPr>
          <w:rFonts w:cs="Times New Roman"/>
          <w:b/>
          <w:lang w:val="es-ES"/>
        </w:rPr>
        <w:t xml:space="preserve">1.2 </w:t>
      </w:r>
      <w:r w:rsidRPr="00FC1D4F">
        <w:rPr>
          <w:rFonts w:cs="Times New Roman" w:hint="eastAsia"/>
          <w:bCs/>
          <w:lang w:val="es-ES"/>
        </w:rPr>
        <w:t>文明施工组织管理机构</w:t>
      </w:r>
      <w:r w:rsidR="00F02983" w:rsidRPr="00F02983">
        <w:rPr>
          <w:b/>
          <w:bCs/>
          <w:lang w:val="es-ES"/>
        </w:rPr>
        <w:t>*</w:t>
      </w:r>
    </w:p>
    <w:p w:rsidR="00962234" w:rsidRDefault="004027C5" w:rsidP="00962234">
      <w:pPr>
        <w:pStyle w:val="TOC2"/>
        <w:tabs>
          <w:tab w:val="right" w:leader="dot" w:pos="8731"/>
        </w:tabs>
        <w:rPr>
          <w:lang w:val="es-ES"/>
        </w:rPr>
      </w:pPr>
      <w:hyperlink w:anchor="_Toc31861" w:history="1">
        <w:r w:rsidR="00962234">
          <w:rPr>
            <w:rFonts w:cs="Times New Roman" w:hint="eastAsia"/>
            <w:b/>
            <w:lang w:val="es-ES"/>
          </w:rPr>
          <w:t>1</w:t>
        </w:r>
        <w:r w:rsidR="0066153A">
          <w:rPr>
            <w:rFonts w:cs="Times New Roman"/>
            <w:b/>
            <w:lang w:val="es-ES"/>
          </w:rPr>
          <w:t>1</w:t>
        </w:r>
        <w:r w:rsidR="00962234">
          <w:rPr>
            <w:rFonts w:cs="Times New Roman" w:hint="eastAsia"/>
            <w:b/>
            <w:lang w:val="es-ES"/>
          </w:rPr>
          <w:t>.</w:t>
        </w:r>
        <w:r w:rsidR="0066153A">
          <w:rPr>
            <w:rFonts w:cs="Times New Roman"/>
            <w:b/>
            <w:lang w:val="es-ES"/>
          </w:rPr>
          <w:t>3</w:t>
        </w:r>
        <w:r w:rsidR="00962234">
          <w:rPr>
            <w:rFonts w:cs="Times New Roman" w:hint="eastAsia"/>
            <w:b/>
            <w:lang w:val="es-ES"/>
          </w:rPr>
          <w:t xml:space="preserve"> </w:t>
        </w:r>
        <w:r w:rsidR="00962234">
          <w:rPr>
            <w:rFonts w:hint="eastAsia"/>
            <w:lang w:val="es-ES"/>
          </w:rPr>
          <w:t>文明施工</w:t>
        </w:r>
      </w:hyperlink>
      <w:r w:rsidR="0066153A">
        <w:rPr>
          <w:rFonts w:hint="eastAsia"/>
          <w:lang w:val="es-ES"/>
        </w:rPr>
        <w:t>保证措施</w:t>
      </w:r>
      <w:r w:rsidR="00F02983" w:rsidRPr="00F02983">
        <w:rPr>
          <w:b/>
          <w:bCs/>
          <w:lang w:val="es-ES"/>
        </w:rPr>
        <w:t>*</w:t>
      </w:r>
    </w:p>
    <w:p w:rsidR="0066153A" w:rsidRDefault="0066153A" w:rsidP="0066153A">
      <w:pPr>
        <w:ind w:firstLine="482"/>
        <w:rPr>
          <w:lang w:val="es-ES"/>
        </w:rPr>
      </w:pPr>
      <w:r w:rsidRPr="0066153A">
        <w:rPr>
          <w:rFonts w:hint="eastAsia"/>
          <w:b/>
          <w:bCs/>
          <w:lang w:val="es-ES"/>
        </w:rPr>
        <w:t>1</w:t>
      </w:r>
      <w:r w:rsidRPr="0066153A">
        <w:rPr>
          <w:b/>
          <w:bCs/>
          <w:lang w:val="es-ES"/>
        </w:rPr>
        <w:t>1.4</w:t>
      </w:r>
      <w:r>
        <w:rPr>
          <w:lang w:val="es-ES"/>
        </w:rPr>
        <w:t xml:space="preserve"> </w:t>
      </w:r>
      <w:r>
        <w:rPr>
          <w:rFonts w:hint="eastAsia"/>
          <w:lang w:val="es-ES"/>
        </w:rPr>
        <w:t>施工现场场容场貌</w:t>
      </w:r>
      <w:r w:rsidR="00F02983" w:rsidRPr="00F02983">
        <w:rPr>
          <w:b/>
          <w:bCs/>
          <w:lang w:val="es-ES"/>
        </w:rPr>
        <w:t>*</w:t>
      </w:r>
    </w:p>
    <w:p w:rsidR="0066153A" w:rsidRPr="0066153A" w:rsidRDefault="0066153A" w:rsidP="0066153A">
      <w:pPr>
        <w:pStyle w:val="a0"/>
        <w:ind w:firstLine="482"/>
        <w:rPr>
          <w:lang w:val="es-ES"/>
        </w:rPr>
      </w:pPr>
      <w:r w:rsidRPr="0066153A">
        <w:rPr>
          <w:rFonts w:hint="eastAsia"/>
          <w:b/>
          <w:bCs/>
          <w:lang w:val="es-ES"/>
        </w:rPr>
        <w:t>1</w:t>
      </w:r>
      <w:r w:rsidRPr="0066153A">
        <w:rPr>
          <w:b/>
          <w:bCs/>
          <w:lang w:val="es-ES"/>
        </w:rPr>
        <w:t>1.5</w:t>
      </w:r>
      <w:r>
        <w:rPr>
          <w:lang w:val="es-ES"/>
        </w:rPr>
        <w:t xml:space="preserve"> </w:t>
      </w:r>
      <w:r>
        <w:rPr>
          <w:rFonts w:hint="eastAsia"/>
          <w:lang w:val="es-ES"/>
        </w:rPr>
        <w:t>交通组织措施</w:t>
      </w:r>
      <w:r w:rsidR="00F02983" w:rsidRPr="00F02983">
        <w:rPr>
          <w:b/>
          <w:bCs/>
          <w:lang w:val="es-ES"/>
        </w:rPr>
        <w:t>*</w:t>
      </w:r>
    </w:p>
    <w:p w:rsidR="00962234" w:rsidRDefault="004027C5" w:rsidP="00962234">
      <w:pPr>
        <w:pStyle w:val="TOC1"/>
        <w:tabs>
          <w:tab w:val="right" w:leader="dot" w:pos="8731"/>
        </w:tabs>
      </w:pPr>
      <w:hyperlink w:anchor="_Toc31433" w:history="1">
        <w:r w:rsidR="00962234">
          <w:rPr>
            <w:rFonts w:hint="eastAsia"/>
            <w:b/>
          </w:rPr>
          <w:t>第1</w:t>
        </w:r>
        <w:r w:rsidR="00A26584">
          <w:rPr>
            <w:b/>
          </w:rPr>
          <w:t>2</w:t>
        </w:r>
        <w:r w:rsidR="00962234">
          <w:rPr>
            <w:rFonts w:hint="eastAsia"/>
            <w:b/>
          </w:rPr>
          <w:t xml:space="preserve">章 </w:t>
        </w:r>
        <w:r w:rsidR="00962234">
          <w:rPr>
            <w:rFonts w:hint="eastAsia"/>
          </w:rPr>
          <w:t>环境</w:t>
        </w:r>
        <w:r w:rsidR="0073357F">
          <w:rPr>
            <w:rFonts w:hint="eastAsia"/>
          </w:rPr>
          <w:t>保护</w:t>
        </w:r>
        <w:r w:rsidR="00962234">
          <w:rPr>
            <w:rFonts w:hint="eastAsia"/>
          </w:rPr>
          <w:t>及水土</w:t>
        </w:r>
        <w:r w:rsidR="0073357F">
          <w:rPr>
            <w:rFonts w:hint="eastAsia"/>
          </w:rPr>
          <w:t>保持</w:t>
        </w:r>
      </w:hyperlink>
      <w:r w:rsidR="0073357F">
        <w:rPr>
          <w:rFonts w:hint="eastAsia"/>
        </w:rPr>
        <w:t>措施</w:t>
      </w:r>
    </w:p>
    <w:p w:rsidR="00962234" w:rsidRDefault="004027C5" w:rsidP="00962234">
      <w:pPr>
        <w:pStyle w:val="TOC2"/>
        <w:tabs>
          <w:tab w:val="right" w:leader="dot" w:pos="8731"/>
        </w:tabs>
      </w:pPr>
      <w:hyperlink w:anchor="_Toc8817" w:history="1">
        <w:r w:rsidR="00962234">
          <w:rPr>
            <w:rFonts w:cs="Times New Roman" w:hint="eastAsia"/>
            <w:b/>
            <w:lang w:val="es-ES"/>
          </w:rPr>
          <w:t>1</w:t>
        </w:r>
        <w:r w:rsidR="0066153A">
          <w:rPr>
            <w:rFonts w:cs="Times New Roman"/>
            <w:b/>
            <w:lang w:val="es-ES"/>
          </w:rPr>
          <w:t>2</w:t>
        </w:r>
        <w:r w:rsidR="00962234">
          <w:rPr>
            <w:rFonts w:cs="Times New Roman" w:hint="eastAsia"/>
            <w:b/>
            <w:lang w:val="es-ES"/>
          </w:rPr>
          <w:t xml:space="preserve">.1 </w:t>
        </w:r>
        <w:r w:rsidR="00962234">
          <w:rPr>
            <w:rFonts w:hint="eastAsia"/>
            <w:lang w:val="es-ES"/>
          </w:rPr>
          <w:t>环境保护目标</w:t>
        </w:r>
      </w:hyperlink>
      <w:r w:rsidR="00F02983" w:rsidRPr="00F02983">
        <w:rPr>
          <w:rFonts w:ascii="黑体" w:eastAsia="黑体"/>
          <w:b/>
          <w:bCs/>
          <w:szCs w:val="32"/>
        </w:rPr>
        <w:t>*</w:t>
      </w:r>
    </w:p>
    <w:p w:rsidR="00962234" w:rsidRDefault="004027C5" w:rsidP="00962234">
      <w:pPr>
        <w:pStyle w:val="TOC2"/>
        <w:tabs>
          <w:tab w:val="right" w:leader="dot" w:pos="8731"/>
        </w:tabs>
      </w:pPr>
      <w:hyperlink w:anchor="_Toc7357" w:history="1">
        <w:r w:rsidR="00962234">
          <w:rPr>
            <w:rFonts w:cs="Times New Roman" w:hint="eastAsia"/>
            <w:b/>
            <w:lang w:val="es-ES"/>
          </w:rPr>
          <w:t>1</w:t>
        </w:r>
        <w:r w:rsidR="0066153A">
          <w:rPr>
            <w:rFonts w:cs="Times New Roman"/>
            <w:b/>
            <w:lang w:val="es-ES"/>
          </w:rPr>
          <w:t>2</w:t>
        </w:r>
        <w:r w:rsidR="00962234">
          <w:rPr>
            <w:rFonts w:cs="Times New Roman" w:hint="eastAsia"/>
            <w:b/>
            <w:lang w:val="es-ES"/>
          </w:rPr>
          <w:t xml:space="preserve">.2 </w:t>
        </w:r>
        <w:r w:rsidR="00962234">
          <w:rPr>
            <w:rFonts w:hint="eastAsia"/>
            <w:lang w:val="es-ES"/>
          </w:rPr>
          <w:t>环境保护</w:t>
        </w:r>
        <w:r w:rsidR="00B34AF3">
          <w:rPr>
            <w:rFonts w:hint="eastAsia"/>
            <w:lang w:val="es-ES"/>
          </w:rPr>
          <w:t>组织机构及主要职责</w:t>
        </w:r>
      </w:hyperlink>
      <w:r w:rsidR="00F02983" w:rsidRPr="00F02983">
        <w:rPr>
          <w:rFonts w:ascii="黑体" w:eastAsia="黑体"/>
          <w:b/>
          <w:bCs/>
          <w:szCs w:val="32"/>
        </w:rPr>
        <w:t>*</w:t>
      </w:r>
    </w:p>
    <w:p w:rsidR="00962234" w:rsidRDefault="004027C5" w:rsidP="00962234">
      <w:pPr>
        <w:pStyle w:val="TOC2"/>
        <w:tabs>
          <w:tab w:val="right" w:leader="dot" w:pos="8731"/>
        </w:tabs>
      </w:pPr>
      <w:hyperlink w:anchor="_Toc3713" w:history="1">
        <w:r w:rsidR="00962234">
          <w:rPr>
            <w:rFonts w:cs="Times New Roman" w:hint="eastAsia"/>
            <w:b/>
            <w:lang w:val="es-ES"/>
          </w:rPr>
          <w:t>1</w:t>
        </w:r>
        <w:r w:rsidR="0066153A">
          <w:rPr>
            <w:rFonts w:cs="Times New Roman"/>
            <w:b/>
            <w:lang w:val="es-ES"/>
          </w:rPr>
          <w:t>2</w:t>
        </w:r>
        <w:r w:rsidR="00962234">
          <w:rPr>
            <w:rFonts w:cs="Times New Roman" w:hint="eastAsia"/>
            <w:b/>
            <w:lang w:val="es-ES"/>
          </w:rPr>
          <w:t xml:space="preserve">.3 </w:t>
        </w:r>
        <w:r w:rsidR="00610BB2" w:rsidRPr="00610BB2">
          <w:rPr>
            <w:rFonts w:cs="Times New Roman" w:hint="eastAsia"/>
            <w:bCs/>
            <w:lang w:val="es-ES"/>
          </w:rPr>
          <w:t>重要环境因素识别表</w:t>
        </w:r>
      </w:hyperlink>
      <w:r w:rsidR="00F02983" w:rsidRPr="00F02983">
        <w:rPr>
          <w:rFonts w:ascii="黑体" w:eastAsia="黑体"/>
          <w:b/>
          <w:bCs/>
          <w:szCs w:val="32"/>
        </w:rPr>
        <w:t>*</w:t>
      </w:r>
    </w:p>
    <w:p w:rsidR="00962234" w:rsidRDefault="004027C5" w:rsidP="00962234">
      <w:pPr>
        <w:pStyle w:val="TOC2"/>
        <w:tabs>
          <w:tab w:val="right" w:leader="dot" w:pos="8731"/>
        </w:tabs>
      </w:pPr>
      <w:hyperlink w:anchor="_Toc14827" w:history="1">
        <w:r w:rsidR="00962234">
          <w:rPr>
            <w:rFonts w:cs="Times New Roman" w:hint="eastAsia"/>
            <w:b/>
            <w:lang w:val="es-ES"/>
          </w:rPr>
          <w:t>1</w:t>
        </w:r>
        <w:r w:rsidR="0066153A">
          <w:rPr>
            <w:rFonts w:cs="Times New Roman"/>
            <w:b/>
            <w:lang w:val="es-ES"/>
          </w:rPr>
          <w:t>2</w:t>
        </w:r>
        <w:r w:rsidR="00962234">
          <w:rPr>
            <w:rFonts w:cs="Times New Roman" w:hint="eastAsia"/>
            <w:b/>
            <w:lang w:val="es-ES"/>
          </w:rPr>
          <w:t xml:space="preserve">.4 </w:t>
        </w:r>
        <w:r w:rsidR="00610BB2" w:rsidRPr="00610BB2">
          <w:rPr>
            <w:rFonts w:hint="eastAsia"/>
            <w:lang w:val="es-ES"/>
          </w:rPr>
          <w:t>环境保护及水土保持措施</w:t>
        </w:r>
      </w:hyperlink>
      <w:r w:rsidR="00F02983" w:rsidRPr="00F02983">
        <w:rPr>
          <w:rFonts w:ascii="黑体" w:eastAsia="黑体"/>
          <w:b/>
          <w:bCs/>
          <w:szCs w:val="32"/>
        </w:rPr>
        <w:t>*</w:t>
      </w:r>
    </w:p>
    <w:p w:rsidR="00962234" w:rsidRDefault="004027C5" w:rsidP="00962234">
      <w:pPr>
        <w:pStyle w:val="TOC2"/>
        <w:tabs>
          <w:tab w:val="right" w:leader="dot" w:pos="8731"/>
        </w:tabs>
      </w:pPr>
      <w:hyperlink w:anchor="_Toc3454" w:history="1">
        <w:r w:rsidR="00962234">
          <w:rPr>
            <w:rFonts w:cs="Times New Roman" w:hint="eastAsia"/>
            <w:b/>
            <w:lang w:val="es-ES"/>
          </w:rPr>
          <w:t>1</w:t>
        </w:r>
        <w:r w:rsidR="0066153A">
          <w:rPr>
            <w:rFonts w:cs="Times New Roman"/>
            <w:b/>
            <w:lang w:val="es-ES"/>
          </w:rPr>
          <w:t>2</w:t>
        </w:r>
        <w:r w:rsidR="00962234">
          <w:rPr>
            <w:rFonts w:cs="Times New Roman" w:hint="eastAsia"/>
            <w:b/>
            <w:lang w:val="es-ES"/>
          </w:rPr>
          <w:t xml:space="preserve">.5 </w:t>
        </w:r>
        <w:r w:rsidR="002D13DA">
          <w:rPr>
            <w:rFonts w:hint="eastAsia"/>
            <w:lang w:val="es-ES"/>
          </w:rPr>
          <w:t>构（建）筑物及文物</w:t>
        </w:r>
        <w:r w:rsidR="00F44BC8">
          <w:rPr>
            <w:rFonts w:hint="eastAsia"/>
            <w:lang w:val="es-ES"/>
          </w:rPr>
          <w:t>保护措施</w:t>
        </w:r>
      </w:hyperlink>
      <w:r w:rsidR="00F02983" w:rsidRPr="00F02983">
        <w:rPr>
          <w:rFonts w:ascii="黑体" w:eastAsia="黑体"/>
          <w:b/>
          <w:bCs/>
          <w:szCs w:val="32"/>
        </w:rPr>
        <w:t>*</w:t>
      </w:r>
    </w:p>
    <w:p w:rsidR="00962234" w:rsidRDefault="004027C5" w:rsidP="00962234">
      <w:pPr>
        <w:pStyle w:val="TOC1"/>
        <w:tabs>
          <w:tab w:val="right" w:leader="dot" w:pos="8731"/>
        </w:tabs>
      </w:pPr>
      <w:hyperlink w:anchor="_Toc18820" w:history="1">
        <w:r w:rsidR="00962234">
          <w:rPr>
            <w:rFonts w:hint="eastAsia"/>
            <w:b/>
          </w:rPr>
          <w:t>第1</w:t>
        </w:r>
        <w:r w:rsidR="008B1F33">
          <w:rPr>
            <w:b/>
          </w:rPr>
          <w:t>3</w:t>
        </w:r>
        <w:r w:rsidR="00962234">
          <w:rPr>
            <w:rFonts w:hint="eastAsia"/>
            <w:b/>
          </w:rPr>
          <w:t xml:space="preserve">章 </w:t>
        </w:r>
        <w:r w:rsidR="00962234">
          <w:rPr>
            <w:rFonts w:hint="eastAsia"/>
          </w:rPr>
          <w:t>主要物资及设备进场计划</w:t>
        </w:r>
      </w:hyperlink>
    </w:p>
    <w:p w:rsidR="00962234" w:rsidRDefault="004027C5" w:rsidP="00962234">
      <w:pPr>
        <w:pStyle w:val="TOC2"/>
        <w:tabs>
          <w:tab w:val="right" w:leader="dot" w:pos="8731"/>
        </w:tabs>
      </w:pPr>
      <w:hyperlink w:anchor="_Toc2213" w:history="1">
        <w:r w:rsidR="00962234">
          <w:rPr>
            <w:rFonts w:cs="Times New Roman" w:hint="eastAsia"/>
            <w:b/>
            <w:lang w:val="es-ES"/>
          </w:rPr>
          <w:t>1</w:t>
        </w:r>
        <w:r w:rsidR="00F02983">
          <w:rPr>
            <w:rFonts w:cs="Times New Roman"/>
            <w:b/>
            <w:lang w:val="es-ES"/>
          </w:rPr>
          <w:t>3</w:t>
        </w:r>
        <w:r w:rsidR="00962234">
          <w:rPr>
            <w:rFonts w:cs="Times New Roman" w:hint="eastAsia"/>
            <w:b/>
            <w:lang w:val="es-ES"/>
          </w:rPr>
          <w:t xml:space="preserve">.1 </w:t>
        </w:r>
        <w:r w:rsidR="006C2237" w:rsidRPr="006C2237">
          <w:rPr>
            <w:rFonts w:cs="Times New Roman" w:hint="eastAsia"/>
            <w:bCs/>
            <w:lang w:val="es-ES"/>
          </w:rPr>
          <w:t>主要</w:t>
        </w:r>
        <w:r w:rsidR="00962234">
          <w:rPr>
            <w:rFonts w:hint="eastAsia"/>
            <w:lang w:val="es-ES"/>
          </w:rPr>
          <w:t>设备</w:t>
        </w:r>
        <w:r w:rsidR="006C2237">
          <w:rPr>
            <w:rFonts w:hint="eastAsia"/>
            <w:lang w:val="es-ES"/>
          </w:rPr>
          <w:t>生产能力分析</w:t>
        </w:r>
      </w:hyperlink>
      <w:r w:rsidR="00F02983" w:rsidRPr="00F02983">
        <w:rPr>
          <w:rFonts w:ascii="黑体" w:eastAsia="黑体"/>
          <w:b/>
          <w:szCs w:val="32"/>
        </w:rPr>
        <w:t>*</w:t>
      </w:r>
    </w:p>
    <w:p w:rsidR="00962234" w:rsidRDefault="004027C5" w:rsidP="00962234">
      <w:pPr>
        <w:pStyle w:val="TOC2"/>
        <w:tabs>
          <w:tab w:val="right" w:leader="dot" w:pos="8731"/>
        </w:tabs>
        <w:rPr>
          <w:rFonts w:ascii="黑体" w:eastAsia="黑体"/>
          <w:szCs w:val="32"/>
        </w:rPr>
      </w:pPr>
      <w:hyperlink w:anchor="_Toc27482" w:history="1">
        <w:r w:rsidR="00962234">
          <w:rPr>
            <w:rFonts w:cs="Times New Roman" w:hint="eastAsia"/>
            <w:b/>
            <w:lang w:val="es-ES"/>
          </w:rPr>
          <w:t>1</w:t>
        </w:r>
        <w:r w:rsidR="00F02983">
          <w:rPr>
            <w:rFonts w:cs="Times New Roman"/>
            <w:b/>
            <w:lang w:val="es-ES"/>
          </w:rPr>
          <w:t>3</w:t>
        </w:r>
        <w:r w:rsidR="00962234">
          <w:rPr>
            <w:rFonts w:cs="Times New Roman" w:hint="eastAsia"/>
            <w:b/>
            <w:lang w:val="es-ES"/>
          </w:rPr>
          <w:t xml:space="preserve">.2 </w:t>
        </w:r>
        <w:r w:rsidR="00962234">
          <w:rPr>
            <w:rFonts w:hint="eastAsia"/>
            <w:lang w:val="es-ES"/>
          </w:rPr>
          <w:t>主要</w:t>
        </w:r>
        <w:r w:rsidR="006C2237">
          <w:rPr>
            <w:rFonts w:hint="eastAsia"/>
            <w:lang w:val="es-ES"/>
          </w:rPr>
          <w:t>设备进场计划</w:t>
        </w:r>
      </w:hyperlink>
      <w:r w:rsidR="00F02983" w:rsidRPr="00F02983">
        <w:rPr>
          <w:rFonts w:ascii="黑体" w:eastAsia="黑体"/>
          <w:b/>
          <w:szCs w:val="32"/>
        </w:rPr>
        <w:t>*</w:t>
      </w:r>
    </w:p>
    <w:p w:rsidR="006C2237" w:rsidRPr="00BC10AA" w:rsidRDefault="006C2237" w:rsidP="006C2237">
      <w:pPr>
        <w:ind w:firstLine="482"/>
        <w:rPr>
          <w:rFonts w:ascii="黑体" w:eastAsia="黑体" w:hAnsi="黑体"/>
        </w:rPr>
      </w:pPr>
      <w:r w:rsidRPr="006C2237">
        <w:rPr>
          <w:rFonts w:hint="eastAsia"/>
          <w:b/>
          <w:bCs/>
        </w:rPr>
        <w:t>1</w:t>
      </w:r>
      <w:r w:rsidR="00F02983">
        <w:rPr>
          <w:b/>
          <w:bCs/>
        </w:rPr>
        <w:t>3</w:t>
      </w:r>
      <w:r w:rsidRPr="006C2237">
        <w:rPr>
          <w:b/>
          <w:bCs/>
        </w:rPr>
        <w:t>.3</w:t>
      </w:r>
      <w:r>
        <w:t xml:space="preserve"> </w:t>
      </w:r>
      <w:r>
        <w:rPr>
          <w:rFonts w:hint="eastAsia"/>
        </w:rPr>
        <w:t>主要物资进场计划</w:t>
      </w:r>
      <w:r w:rsidR="00F02983" w:rsidRPr="00F02983">
        <w:rPr>
          <w:rFonts w:ascii="黑体" w:eastAsia="黑体" w:hAnsi="黑体" w:hint="eastAsia"/>
          <w:b/>
        </w:rPr>
        <w:t>*</w:t>
      </w:r>
    </w:p>
    <w:p w:rsidR="00BC10AA" w:rsidRPr="00BC10AA" w:rsidRDefault="00BC10AA" w:rsidP="00BC10AA">
      <w:pPr>
        <w:pStyle w:val="a0"/>
        <w:ind w:firstLine="482"/>
        <w:rPr>
          <w:rFonts w:ascii="黑体" w:eastAsia="黑体" w:hAnsi="黑体"/>
        </w:rPr>
      </w:pPr>
      <w:r w:rsidRPr="00BC10AA">
        <w:rPr>
          <w:rFonts w:hint="eastAsia"/>
          <w:b/>
          <w:bCs/>
        </w:rPr>
        <w:t>1</w:t>
      </w:r>
      <w:r w:rsidR="00F02983">
        <w:rPr>
          <w:b/>
          <w:bCs/>
        </w:rPr>
        <w:t>3</w:t>
      </w:r>
      <w:r w:rsidRPr="00BC10AA">
        <w:rPr>
          <w:b/>
          <w:bCs/>
        </w:rPr>
        <w:t>.4</w:t>
      </w:r>
      <w:r>
        <w:t xml:space="preserve"> </w:t>
      </w:r>
      <w:r>
        <w:rPr>
          <w:rFonts w:hint="eastAsia"/>
        </w:rPr>
        <w:t>成本控制措施</w:t>
      </w:r>
      <w:r w:rsidR="00F02983" w:rsidRPr="00F02983">
        <w:rPr>
          <w:rFonts w:ascii="黑体" w:eastAsia="黑体" w:hAnsi="黑体" w:hint="eastAsia"/>
          <w:b/>
        </w:rPr>
        <w:t>*</w:t>
      </w:r>
    </w:p>
    <w:p w:rsidR="00962234" w:rsidRDefault="004027C5" w:rsidP="00962234">
      <w:pPr>
        <w:pStyle w:val="TOC1"/>
        <w:tabs>
          <w:tab w:val="right" w:leader="dot" w:pos="8731"/>
        </w:tabs>
      </w:pPr>
      <w:hyperlink w:anchor="_Toc13793" w:history="1">
        <w:r w:rsidR="00962234">
          <w:rPr>
            <w:rFonts w:hint="eastAsia"/>
            <w:b/>
          </w:rPr>
          <w:t>第1</w:t>
        </w:r>
        <w:r w:rsidR="008B1F33">
          <w:rPr>
            <w:b/>
          </w:rPr>
          <w:t>4</w:t>
        </w:r>
        <w:r w:rsidR="00962234">
          <w:rPr>
            <w:rFonts w:hint="eastAsia"/>
            <w:b/>
          </w:rPr>
          <w:t xml:space="preserve">章 </w:t>
        </w:r>
        <w:r w:rsidR="00962234">
          <w:rPr>
            <w:rFonts w:hint="eastAsia"/>
          </w:rPr>
          <w:t>组织机构及劳动力配备</w:t>
        </w:r>
      </w:hyperlink>
    </w:p>
    <w:p w:rsidR="00962234" w:rsidRDefault="004027C5" w:rsidP="00962234">
      <w:pPr>
        <w:pStyle w:val="TOC2"/>
        <w:tabs>
          <w:tab w:val="right" w:leader="dot" w:pos="8731"/>
        </w:tabs>
      </w:pPr>
      <w:hyperlink w:anchor="_Toc17795" w:history="1">
        <w:r w:rsidR="00962234">
          <w:rPr>
            <w:rFonts w:cs="Times New Roman" w:hint="eastAsia"/>
            <w:b/>
            <w:lang w:val="es-ES"/>
          </w:rPr>
          <w:t>1</w:t>
        </w:r>
        <w:r w:rsidR="00F02983">
          <w:rPr>
            <w:rFonts w:cs="Times New Roman"/>
            <w:b/>
            <w:lang w:val="es-ES"/>
          </w:rPr>
          <w:t>4</w:t>
        </w:r>
        <w:r w:rsidR="00962234">
          <w:rPr>
            <w:rFonts w:cs="Times New Roman" w:hint="eastAsia"/>
            <w:b/>
            <w:lang w:val="es-ES"/>
          </w:rPr>
          <w:t xml:space="preserve">.1 </w:t>
        </w:r>
        <w:r w:rsidR="00962234">
          <w:rPr>
            <w:rFonts w:hint="eastAsia"/>
            <w:lang w:val="es-ES"/>
          </w:rPr>
          <w:t>施工组织机构</w:t>
        </w:r>
      </w:hyperlink>
      <w:r w:rsidR="00F02983" w:rsidRPr="00F02983">
        <w:rPr>
          <w:rFonts w:ascii="黑体" w:eastAsia="黑体"/>
          <w:b/>
          <w:szCs w:val="32"/>
        </w:rPr>
        <w:t>*</w:t>
      </w:r>
    </w:p>
    <w:p w:rsidR="00962234" w:rsidRDefault="004027C5" w:rsidP="00962234">
      <w:pPr>
        <w:pStyle w:val="TOC2"/>
        <w:tabs>
          <w:tab w:val="right" w:leader="dot" w:pos="8731"/>
        </w:tabs>
        <w:rPr>
          <w:rFonts w:ascii="黑体" w:eastAsia="黑体"/>
          <w:szCs w:val="32"/>
        </w:rPr>
      </w:pPr>
      <w:hyperlink w:anchor="_Toc13158" w:history="1">
        <w:r w:rsidR="00962234">
          <w:rPr>
            <w:rFonts w:cs="Times New Roman" w:hint="eastAsia"/>
            <w:b/>
            <w:lang w:val="es-ES"/>
          </w:rPr>
          <w:t>1</w:t>
        </w:r>
        <w:r w:rsidR="00F02983">
          <w:rPr>
            <w:rFonts w:cs="Times New Roman"/>
            <w:b/>
            <w:lang w:val="es-ES"/>
          </w:rPr>
          <w:t>4</w:t>
        </w:r>
        <w:r w:rsidR="00962234">
          <w:rPr>
            <w:rFonts w:cs="Times New Roman" w:hint="eastAsia"/>
            <w:b/>
            <w:lang w:val="es-ES"/>
          </w:rPr>
          <w:t xml:space="preserve">.2 </w:t>
        </w:r>
        <w:r w:rsidR="00962234">
          <w:rPr>
            <w:rFonts w:hint="eastAsia"/>
            <w:lang w:val="es-ES"/>
          </w:rPr>
          <w:t>劳动力配备</w:t>
        </w:r>
      </w:hyperlink>
      <w:r w:rsidR="00F02983" w:rsidRPr="00F02983">
        <w:rPr>
          <w:rFonts w:ascii="黑体" w:eastAsia="黑体"/>
          <w:b/>
          <w:szCs w:val="32"/>
        </w:rPr>
        <w:t>*</w:t>
      </w:r>
    </w:p>
    <w:p w:rsidR="00204D83" w:rsidRPr="00204D83" w:rsidRDefault="004027C5" w:rsidP="00204D83">
      <w:pPr>
        <w:pStyle w:val="TOC1"/>
        <w:tabs>
          <w:tab w:val="right" w:leader="dot" w:pos="8731"/>
        </w:tabs>
        <w:rPr>
          <w:b/>
        </w:rPr>
      </w:pPr>
      <w:hyperlink w:anchor="_Toc13793" w:history="1">
        <w:r w:rsidR="00204D83">
          <w:rPr>
            <w:rFonts w:hint="eastAsia"/>
            <w:b/>
          </w:rPr>
          <w:t>第1</w:t>
        </w:r>
        <w:r w:rsidR="008B1F33">
          <w:rPr>
            <w:b/>
          </w:rPr>
          <w:t>5</w:t>
        </w:r>
        <w:r w:rsidR="00204D83">
          <w:rPr>
            <w:rFonts w:hint="eastAsia"/>
            <w:b/>
          </w:rPr>
          <w:t xml:space="preserve">章 </w:t>
        </w:r>
        <w:r w:rsidR="006516AF">
          <w:rPr>
            <w:rFonts w:hint="eastAsia"/>
            <w:bCs/>
          </w:rPr>
          <w:t>附图、附表</w:t>
        </w:r>
      </w:hyperlink>
    </w:p>
    <w:p w:rsidR="00204D83" w:rsidRPr="00204D83" w:rsidRDefault="00204D83" w:rsidP="00204D83">
      <w:pPr>
        <w:ind w:firstLine="480"/>
      </w:pPr>
    </w:p>
    <w:p w:rsidR="00962234" w:rsidRDefault="00962234" w:rsidP="00962234">
      <w:pPr>
        <w:tabs>
          <w:tab w:val="right" w:leader="dot" w:pos="8731"/>
        </w:tabs>
        <w:spacing w:line="240" w:lineRule="auto"/>
        <w:ind w:firstLineChars="0" w:firstLine="0"/>
        <w:jc w:val="center"/>
        <w:rPr>
          <w:rFonts w:ascii="黑体" w:eastAsia="黑体"/>
          <w:sz w:val="32"/>
          <w:szCs w:val="32"/>
        </w:rPr>
      </w:pPr>
      <w:r>
        <w:rPr>
          <w:rFonts w:ascii="黑体" w:eastAsia="黑体" w:hint="eastAsia"/>
          <w:szCs w:val="32"/>
        </w:rPr>
        <w:fldChar w:fldCharType="end"/>
      </w:r>
    </w:p>
    <w:p w:rsidR="00962234" w:rsidRDefault="00962234" w:rsidP="007A07C1">
      <w:pPr>
        <w:ind w:firstLine="480"/>
      </w:pPr>
    </w:p>
    <w:p w:rsidR="00574504" w:rsidRDefault="00574504" w:rsidP="001F50D2">
      <w:pPr>
        <w:ind w:firstLineChars="0" w:firstLine="0"/>
      </w:pPr>
    </w:p>
    <w:p w:rsidR="00110AF2" w:rsidRDefault="00110AF2" w:rsidP="00110AF2">
      <w:pPr>
        <w:pStyle w:val="a0"/>
        <w:ind w:firstLine="480"/>
      </w:pPr>
    </w:p>
    <w:p w:rsidR="00B74E05" w:rsidRDefault="000F723A">
      <w:pPr>
        <w:widowControl/>
        <w:spacing w:line="240" w:lineRule="auto"/>
        <w:ind w:firstLineChars="0" w:firstLine="0"/>
        <w:sectPr w:rsidR="00B74E05" w:rsidSect="00B74E05">
          <w:pgSz w:w="11906" w:h="16838"/>
          <w:pgMar w:top="1440" w:right="1800" w:bottom="1440" w:left="1800" w:header="851" w:footer="992" w:gutter="0"/>
          <w:pgNumType w:start="1"/>
          <w:cols w:space="425"/>
          <w:docGrid w:type="lines" w:linePitch="312"/>
        </w:sectPr>
      </w:pPr>
      <w:r>
        <w:br w:type="page"/>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lastRenderedPageBreak/>
        <w:t>第</w:t>
      </w:r>
      <w:r w:rsidRPr="00411E14">
        <w:rPr>
          <w:b/>
          <w:bCs/>
          <w:sz w:val="28"/>
          <w:szCs w:val="28"/>
        </w:rPr>
        <w:t xml:space="preserve"> 1 章 编制说明及依据</w:t>
      </w:r>
    </w:p>
    <w:p w:rsidR="00CA442F" w:rsidRDefault="00CA442F" w:rsidP="00795C91">
      <w:pPr>
        <w:pStyle w:val="a0"/>
        <w:spacing w:line="480" w:lineRule="auto"/>
        <w:ind w:firstLineChars="0" w:firstLine="0"/>
        <w:jc w:val="both"/>
      </w:pPr>
      <w:r>
        <w:t>*1.1 编制说明</w:t>
      </w:r>
    </w:p>
    <w:p w:rsidR="00CA442F" w:rsidRDefault="00CA442F" w:rsidP="00AE2799">
      <w:pPr>
        <w:pStyle w:val="a0"/>
        <w:spacing w:line="480" w:lineRule="auto"/>
        <w:ind w:firstLineChars="0" w:firstLine="0"/>
        <w:jc w:val="both"/>
      </w:pPr>
      <w:r>
        <w:rPr>
          <w:rFonts w:hint="eastAsia"/>
        </w:rPr>
        <w:t>按照本公司的技术力量、设备能力、施工经验以及针对本工程的地理位置特点、工期、质量等要求进行编制。</w:t>
      </w:r>
    </w:p>
    <w:p w:rsidR="00CA442F" w:rsidRDefault="00CA442F" w:rsidP="00795C91">
      <w:pPr>
        <w:pStyle w:val="a0"/>
        <w:spacing w:line="480" w:lineRule="auto"/>
        <w:ind w:firstLineChars="0" w:firstLine="0"/>
        <w:jc w:val="both"/>
      </w:pPr>
      <w:r>
        <w:t>*1.2 编制依据</w:t>
      </w:r>
    </w:p>
    <w:p w:rsidR="00CA442F" w:rsidRDefault="00CA442F" w:rsidP="00AE2799">
      <w:pPr>
        <w:pStyle w:val="a0"/>
        <w:spacing w:line="480" w:lineRule="auto"/>
        <w:ind w:firstLineChars="0" w:firstLine="0"/>
        <w:jc w:val="both"/>
      </w:pPr>
      <w:r>
        <w:rPr>
          <w:rFonts w:hint="eastAsia"/>
        </w:rPr>
        <w:t>与工程建设有关的法律、法规、规章和规范性文件，国家现行标准和技术经济指标，工程施工合同文件，工程设计文件等。</w:t>
      </w:r>
    </w:p>
    <w:p w:rsidR="00CA442F" w:rsidRDefault="00CA442F" w:rsidP="00795C91">
      <w:pPr>
        <w:pStyle w:val="a0"/>
        <w:spacing w:line="480" w:lineRule="auto"/>
        <w:ind w:firstLineChars="0" w:firstLine="0"/>
        <w:jc w:val="both"/>
      </w:pPr>
      <w:r>
        <w:t>1.3 编制原则</w:t>
      </w:r>
    </w:p>
    <w:p w:rsidR="00D3238B" w:rsidRDefault="00444BF5" w:rsidP="00795C91">
      <w:pPr>
        <w:pStyle w:val="a0"/>
        <w:spacing w:line="480" w:lineRule="auto"/>
        <w:ind w:firstLineChars="0" w:firstLine="0"/>
        <w:jc w:val="both"/>
      </w:pPr>
      <w:r>
        <w:rPr>
          <w:rFonts w:hint="eastAsia"/>
        </w:rPr>
        <w:t>【例】</w:t>
      </w:r>
      <w:r w:rsidR="00CA442F">
        <w:t xml:space="preserve"> </w:t>
      </w:r>
    </w:p>
    <w:p w:rsidR="00CA442F" w:rsidRDefault="00CA442F" w:rsidP="00795C91">
      <w:pPr>
        <w:pStyle w:val="a0"/>
        <w:spacing w:line="480" w:lineRule="auto"/>
        <w:ind w:firstLineChars="0" w:firstLine="0"/>
        <w:jc w:val="both"/>
      </w:pPr>
      <w:r>
        <w:t xml:space="preserve">1 </w:t>
      </w:r>
      <w:r w:rsidR="003B1146">
        <w:t xml:space="preserve">  </w:t>
      </w:r>
      <w:r>
        <w:t>安全第一的原则</w:t>
      </w:r>
    </w:p>
    <w:p w:rsidR="00CA442F" w:rsidRDefault="00CA442F" w:rsidP="00AE2799">
      <w:pPr>
        <w:pStyle w:val="a0"/>
        <w:spacing w:line="480" w:lineRule="auto"/>
        <w:ind w:firstLineChars="0" w:firstLine="0"/>
        <w:jc w:val="both"/>
      </w:pPr>
      <w:r>
        <w:rPr>
          <w:rFonts w:hint="eastAsia"/>
        </w:rPr>
        <w:t>施工组织设计的编制始终按照技术可靠、措施得力、确保安全的原则确定施工方案。在安全措施及费用落实到位，确保万无一失的前提下组织施工。</w:t>
      </w:r>
    </w:p>
    <w:p w:rsidR="00CA442F" w:rsidRDefault="00CA442F" w:rsidP="00795C91">
      <w:pPr>
        <w:pStyle w:val="a0"/>
        <w:spacing w:line="480" w:lineRule="auto"/>
        <w:ind w:firstLineChars="0" w:firstLine="0"/>
        <w:jc w:val="both"/>
      </w:pPr>
      <w:r>
        <w:t>2</w:t>
      </w:r>
      <w:r>
        <w:tab/>
        <w:t>优质高效的原则</w:t>
      </w:r>
    </w:p>
    <w:p w:rsidR="00CA442F" w:rsidRDefault="00CA442F" w:rsidP="00AE2799">
      <w:pPr>
        <w:pStyle w:val="a0"/>
        <w:spacing w:line="480" w:lineRule="auto"/>
        <w:ind w:firstLineChars="0" w:firstLine="0"/>
        <w:jc w:val="both"/>
      </w:pPr>
      <w:r>
        <w:rPr>
          <w:rFonts w:hint="eastAsia"/>
        </w:rPr>
        <w:t>加强领导，强化安全、质量管理，优质高效。</w:t>
      </w:r>
    </w:p>
    <w:p w:rsidR="00CA442F" w:rsidRDefault="00CA442F" w:rsidP="00795C91">
      <w:pPr>
        <w:pStyle w:val="a0"/>
        <w:spacing w:line="480" w:lineRule="auto"/>
        <w:ind w:firstLineChars="0" w:firstLine="0"/>
        <w:jc w:val="both"/>
      </w:pPr>
      <w:r>
        <w:t>3</w:t>
      </w:r>
      <w:r>
        <w:tab/>
        <w:t>方案优化的原则</w:t>
      </w:r>
    </w:p>
    <w:p w:rsidR="00CA442F" w:rsidRDefault="00CA442F" w:rsidP="00AE2799">
      <w:pPr>
        <w:pStyle w:val="a0"/>
        <w:spacing w:line="480" w:lineRule="auto"/>
        <w:ind w:firstLineChars="0" w:firstLine="0"/>
        <w:jc w:val="both"/>
      </w:pPr>
      <w:r>
        <w:rPr>
          <w:rFonts w:hint="eastAsia"/>
        </w:rPr>
        <w:t>对关键工序进行多种施工方案的综合比选，在技术可行的前提下，择优选用最佳方案。</w:t>
      </w:r>
    </w:p>
    <w:p w:rsidR="00CA442F" w:rsidRDefault="00CA442F" w:rsidP="00795C91">
      <w:pPr>
        <w:pStyle w:val="a0"/>
        <w:spacing w:line="480" w:lineRule="auto"/>
        <w:ind w:firstLineChars="0" w:firstLine="0"/>
        <w:jc w:val="both"/>
      </w:pPr>
      <w:r>
        <w:t>4</w:t>
      </w:r>
      <w:r>
        <w:tab/>
        <w:t>确保工期的原则</w:t>
      </w:r>
    </w:p>
    <w:p w:rsidR="00CA442F" w:rsidRDefault="00CA442F" w:rsidP="00AE2799">
      <w:pPr>
        <w:pStyle w:val="a0"/>
        <w:spacing w:line="480" w:lineRule="auto"/>
        <w:ind w:firstLineChars="0" w:firstLine="0"/>
        <w:jc w:val="both"/>
      </w:pPr>
      <w:r>
        <w:rPr>
          <w:rFonts w:hint="eastAsia"/>
        </w:rPr>
        <w:t>根据业主对本工程的工期要求，编制科学的、合理的、周密的施工方案，合理安排工程进度，实行网络控制，搞好工序衔接，实施进度监控，确保实现工期目标。</w:t>
      </w:r>
    </w:p>
    <w:p w:rsidR="00CA442F" w:rsidRDefault="00CA442F" w:rsidP="00795C91">
      <w:pPr>
        <w:pStyle w:val="a0"/>
        <w:spacing w:line="480" w:lineRule="auto"/>
        <w:ind w:firstLineChars="0" w:firstLine="0"/>
        <w:jc w:val="both"/>
      </w:pPr>
      <w:r>
        <w:lastRenderedPageBreak/>
        <w:t>5</w:t>
      </w:r>
      <w:r>
        <w:tab/>
        <w:t>科学配置的原则</w:t>
      </w:r>
    </w:p>
    <w:p w:rsidR="00CA442F" w:rsidRDefault="00CA442F" w:rsidP="00AE2799">
      <w:pPr>
        <w:pStyle w:val="a0"/>
        <w:spacing w:line="480" w:lineRule="auto"/>
        <w:ind w:firstLineChars="0" w:firstLine="0"/>
        <w:jc w:val="both"/>
      </w:pPr>
      <w:r>
        <w:rPr>
          <w:rFonts w:hint="eastAsia"/>
        </w:rPr>
        <w:t>根据本工程各分部分项工程的工程量大小及各项管理目标的要求，在施工组织中实行科学配置，选派具有类似工程施工经验的管理人员，选择专业化施工队伍，</w:t>
      </w:r>
      <w:r>
        <w:t xml:space="preserve">  投入高效先进的施工设备，确保流动资金的周转使用，并做到专款专用。选用优质材料，确保人、财、物、设备的科学合理配置 。</w:t>
      </w:r>
    </w:p>
    <w:p w:rsidR="00CA442F" w:rsidRDefault="00CA442F" w:rsidP="00795C91">
      <w:pPr>
        <w:pStyle w:val="a0"/>
        <w:spacing w:line="480" w:lineRule="auto"/>
        <w:ind w:firstLineChars="0" w:firstLine="0"/>
        <w:jc w:val="both"/>
      </w:pPr>
      <w:r>
        <w:t>6</w:t>
      </w:r>
      <w:r>
        <w:tab/>
        <w:t>合理布置的原则</w:t>
      </w:r>
    </w:p>
    <w:p w:rsidR="00CA442F" w:rsidRDefault="00CA442F" w:rsidP="00795C91">
      <w:pPr>
        <w:pStyle w:val="a0"/>
        <w:spacing w:line="480" w:lineRule="auto"/>
        <w:ind w:firstLineChars="0" w:firstLine="0"/>
        <w:jc w:val="both"/>
      </w:pPr>
      <w:r>
        <w:t>7</w:t>
      </w:r>
      <w:r>
        <w:tab/>
        <w:t>突出环境保护的原则</w:t>
      </w:r>
    </w:p>
    <w:p w:rsidR="00CA442F" w:rsidRDefault="00CA442F" w:rsidP="00AE2799">
      <w:pPr>
        <w:pStyle w:val="a0"/>
        <w:spacing w:line="480" w:lineRule="auto"/>
        <w:ind w:firstLineChars="0" w:firstLine="0"/>
        <w:jc w:val="both"/>
      </w:pPr>
      <w:r>
        <w:rPr>
          <w:rFonts w:hint="eastAsia"/>
        </w:rPr>
        <w:t>结合工程的特殊环境，我们采取积极、严密的环境保护措施。认真执行有关环境管理、环境噪声污染防治等有关法规的规定，依法文明施工。</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2 章 工程概况</w:t>
      </w:r>
    </w:p>
    <w:p w:rsidR="00CA442F" w:rsidRDefault="00CA442F" w:rsidP="008A62E0">
      <w:pPr>
        <w:pStyle w:val="a0"/>
        <w:spacing w:line="480" w:lineRule="auto"/>
        <w:ind w:firstLineChars="0" w:firstLine="0"/>
        <w:jc w:val="both"/>
      </w:pPr>
      <w:r>
        <w:t>*2.1 工程基本概况</w:t>
      </w:r>
    </w:p>
    <w:p w:rsidR="00CA442F" w:rsidRDefault="00CA442F" w:rsidP="00AE2799">
      <w:pPr>
        <w:pStyle w:val="a0"/>
        <w:spacing w:line="480" w:lineRule="auto"/>
        <w:ind w:firstLineChars="0" w:firstLine="0"/>
        <w:jc w:val="both"/>
      </w:pPr>
      <w:r>
        <w:rPr>
          <w:rFonts w:hint="eastAsia"/>
        </w:rPr>
        <w:t>其内容应包括但不限于以下内容：工程的地理位置、承包范围、各专业工程结构形式、主要工程量、合同要求、投资总额、合同工期、质量等级等。</w:t>
      </w:r>
    </w:p>
    <w:p w:rsidR="00CA442F" w:rsidRDefault="00CA442F" w:rsidP="008A62E0">
      <w:pPr>
        <w:pStyle w:val="a0"/>
        <w:spacing w:line="480" w:lineRule="auto"/>
        <w:ind w:firstLineChars="0" w:firstLine="0"/>
        <w:jc w:val="both"/>
      </w:pPr>
      <w:r>
        <w:t>*2.2 自然条件</w:t>
      </w:r>
    </w:p>
    <w:p w:rsidR="00CA442F" w:rsidRDefault="00CA442F" w:rsidP="00AE2799">
      <w:pPr>
        <w:pStyle w:val="a0"/>
        <w:spacing w:line="480" w:lineRule="auto"/>
        <w:ind w:firstLineChars="0" w:firstLine="0"/>
        <w:jc w:val="both"/>
      </w:pPr>
      <w:r>
        <w:rPr>
          <w:rFonts w:hint="eastAsia"/>
        </w:rPr>
        <w:t>工程所处地区自然、技术经济条件：气象、工程地质、水文地质、潮位等。</w:t>
      </w:r>
    </w:p>
    <w:p w:rsidR="00CA442F" w:rsidRDefault="00CA442F" w:rsidP="008A62E0">
      <w:pPr>
        <w:pStyle w:val="a0"/>
        <w:spacing w:line="480" w:lineRule="auto"/>
        <w:ind w:firstLineChars="0" w:firstLine="0"/>
        <w:jc w:val="both"/>
      </w:pPr>
      <w:r>
        <w:t>*2.3 现场施工条件</w:t>
      </w:r>
    </w:p>
    <w:p w:rsidR="00CA442F" w:rsidRDefault="00CA442F" w:rsidP="00AE2799">
      <w:pPr>
        <w:pStyle w:val="a0"/>
        <w:spacing w:line="480" w:lineRule="auto"/>
        <w:ind w:firstLineChars="0" w:firstLine="0"/>
        <w:jc w:val="both"/>
      </w:pPr>
      <w:r>
        <w:rPr>
          <w:rFonts w:hint="eastAsia"/>
        </w:rPr>
        <w:t>影响施工的构（建）筑物情况、周边主要单位（居民区）、交通道路及交通情</w:t>
      </w:r>
      <w:r>
        <w:t>况、可利用的资源分布等其他应说明的情况。</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3 章 施工部署</w:t>
      </w:r>
    </w:p>
    <w:p w:rsidR="00CA442F" w:rsidRDefault="00CA442F" w:rsidP="008A62E0">
      <w:pPr>
        <w:pStyle w:val="a0"/>
        <w:spacing w:line="480" w:lineRule="auto"/>
        <w:ind w:firstLineChars="0" w:firstLine="0"/>
        <w:jc w:val="both"/>
      </w:pPr>
      <w:r>
        <w:t>*3.1 施工总体目标</w:t>
      </w:r>
    </w:p>
    <w:p w:rsidR="00CA442F" w:rsidRDefault="00CA442F" w:rsidP="008A62E0">
      <w:pPr>
        <w:pStyle w:val="a0"/>
        <w:spacing w:line="480" w:lineRule="auto"/>
        <w:ind w:firstLineChars="0" w:firstLine="0"/>
        <w:jc w:val="both"/>
      </w:pPr>
      <w:r>
        <w:lastRenderedPageBreak/>
        <w:t>3.1.1</w:t>
      </w:r>
      <w:r>
        <w:tab/>
        <w:t>质量目标</w:t>
      </w:r>
    </w:p>
    <w:p w:rsidR="00CA442F" w:rsidRDefault="00CA442F" w:rsidP="008A62E0">
      <w:pPr>
        <w:pStyle w:val="a0"/>
        <w:spacing w:line="480" w:lineRule="auto"/>
        <w:ind w:firstLineChars="0" w:firstLine="0"/>
        <w:jc w:val="both"/>
      </w:pPr>
      <w:r>
        <w:rPr>
          <w:rFonts w:hint="eastAsia"/>
        </w:rPr>
        <w:t>应符合施工合同要求。</w:t>
      </w:r>
    </w:p>
    <w:p w:rsidR="00CA442F" w:rsidRDefault="00CA442F" w:rsidP="008A62E0">
      <w:pPr>
        <w:pStyle w:val="a0"/>
        <w:spacing w:line="480" w:lineRule="auto"/>
        <w:ind w:firstLineChars="0" w:firstLine="0"/>
        <w:jc w:val="both"/>
      </w:pPr>
      <w:r>
        <w:t>3.1.2</w:t>
      </w:r>
      <w:r>
        <w:tab/>
        <w:t>安全目标</w:t>
      </w:r>
    </w:p>
    <w:p w:rsidR="00CA442F" w:rsidRDefault="00CA442F" w:rsidP="008A62E0">
      <w:pPr>
        <w:pStyle w:val="a0"/>
        <w:spacing w:line="480" w:lineRule="auto"/>
        <w:ind w:firstLineChars="0" w:firstLine="0"/>
        <w:jc w:val="both"/>
      </w:pPr>
      <w:r>
        <w:rPr>
          <w:rFonts w:hint="eastAsia"/>
        </w:rPr>
        <w:t>应符合施工合同要求。</w:t>
      </w:r>
    </w:p>
    <w:p w:rsidR="00CA442F" w:rsidRDefault="00CA442F" w:rsidP="008A62E0">
      <w:pPr>
        <w:pStyle w:val="a0"/>
        <w:spacing w:line="480" w:lineRule="auto"/>
        <w:ind w:firstLineChars="0" w:firstLine="0"/>
        <w:jc w:val="both"/>
      </w:pPr>
      <w:r>
        <w:t>3.1.3</w:t>
      </w:r>
      <w:r>
        <w:tab/>
        <w:t>工期目标</w:t>
      </w:r>
    </w:p>
    <w:p w:rsidR="00CA442F" w:rsidRDefault="00CA442F" w:rsidP="008A62E0">
      <w:pPr>
        <w:pStyle w:val="a0"/>
        <w:spacing w:line="480" w:lineRule="auto"/>
        <w:ind w:firstLineChars="0" w:firstLine="0"/>
        <w:jc w:val="both"/>
      </w:pPr>
      <w:r>
        <w:rPr>
          <w:rFonts w:hint="eastAsia"/>
        </w:rPr>
        <w:t>按合同相关要求填写</w:t>
      </w:r>
      <w:r>
        <w:t>，有节点工期要求要注明。</w:t>
      </w:r>
    </w:p>
    <w:p w:rsidR="00CA442F" w:rsidRDefault="00CA442F" w:rsidP="008A62E0">
      <w:pPr>
        <w:pStyle w:val="a0"/>
        <w:spacing w:line="480" w:lineRule="auto"/>
        <w:ind w:firstLineChars="0" w:firstLine="0"/>
        <w:jc w:val="both"/>
      </w:pPr>
      <w:r>
        <w:t>3.1.4</w:t>
      </w:r>
      <w:r>
        <w:tab/>
        <w:t>文明施工目标应符合施工合同要求。</w:t>
      </w:r>
    </w:p>
    <w:p w:rsidR="00CA442F" w:rsidRDefault="00CA442F" w:rsidP="008A62E0">
      <w:pPr>
        <w:pStyle w:val="a0"/>
        <w:spacing w:line="480" w:lineRule="auto"/>
        <w:ind w:firstLineChars="0" w:firstLine="0"/>
        <w:jc w:val="both"/>
      </w:pPr>
      <w:r>
        <w:t>3.1.5</w:t>
      </w:r>
      <w:r>
        <w:tab/>
        <w:t>环境保护及水土保持目标应符合施工合同要求。</w:t>
      </w:r>
    </w:p>
    <w:p w:rsidR="00CA442F" w:rsidRDefault="00CA442F" w:rsidP="008A62E0">
      <w:pPr>
        <w:pStyle w:val="a0"/>
        <w:spacing w:line="480" w:lineRule="auto"/>
        <w:ind w:firstLineChars="0" w:firstLine="0"/>
        <w:jc w:val="both"/>
      </w:pPr>
      <w:r>
        <w:t>*3.2 施工重点、难点分析及对策简单介绍。</w:t>
      </w:r>
    </w:p>
    <w:p w:rsidR="00CA442F" w:rsidRDefault="00CA442F" w:rsidP="008A62E0">
      <w:pPr>
        <w:pStyle w:val="a0"/>
        <w:spacing w:line="480" w:lineRule="auto"/>
        <w:ind w:firstLineChars="0" w:firstLine="0"/>
        <w:jc w:val="both"/>
      </w:pPr>
      <w:r>
        <w:t>3.3 总体组织安排</w:t>
      </w:r>
    </w:p>
    <w:p w:rsidR="00CA442F" w:rsidRDefault="00CA442F" w:rsidP="008A62E0">
      <w:pPr>
        <w:pStyle w:val="a0"/>
        <w:spacing w:line="480" w:lineRule="auto"/>
        <w:ind w:firstLineChars="0" w:firstLine="0"/>
        <w:jc w:val="both"/>
      </w:pPr>
      <w:r>
        <w:rPr>
          <w:rFonts w:hint="eastAsia"/>
        </w:rPr>
        <w:t>项目经理部的组织机构及管理层级、各层级的责任分工（简单定性说明）。</w:t>
      </w:r>
    </w:p>
    <w:p w:rsidR="00CA442F" w:rsidRDefault="00CA442F" w:rsidP="008A62E0">
      <w:pPr>
        <w:pStyle w:val="a0"/>
        <w:spacing w:line="480" w:lineRule="auto"/>
        <w:ind w:firstLineChars="0" w:firstLine="0"/>
        <w:jc w:val="both"/>
      </w:pPr>
      <w:r>
        <w:t>*3.4 总体施工安排</w:t>
      </w:r>
    </w:p>
    <w:p w:rsidR="00CA442F" w:rsidRDefault="00CA442F" w:rsidP="008A62E0">
      <w:pPr>
        <w:pStyle w:val="a0"/>
        <w:spacing w:line="480" w:lineRule="auto"/>
        <w:ind w:firstLineChars="0" w:firstLine="0"/>
        <w:jc w:val="both"/>
      </w:pPr>
      <w:r>
        <w:rPr>
          <w:rFonts w:hint="eastAsia"/>
        </w:rPr>
        <w:t>根据工程特点，确定施工顺序、空间组织，并对施工作业的衔接进行总体安排。</w:t>
      </w:r>
    </w:p>
    <w:p w:rsidR="00CA442F" w:rsidRDefault="00CA442F" w:rsidP="008A62E0">
      <w:pPr>
        <w:pStyle w:val="a0"/>
        <w:spacing w:line="480" w:lineRule="auto"/>
        <w:ind w:firstLineChars="0" w:firstLine="0"/>
        <w:jc w:val="both"/>
      </w:pPr>
      <w:r>
        <w:t>*3.5 施工进度计划</w:t>
      </w:r>
    </w:p>
    <w:p w:rsidR="00CA442F" w:rsidRDefault="00CA442F" w:rsidP="008A62E0">
      <w:pPr>
        <w:pStyle w:val="a0"/>
        <w:spacing w:line="480" w:lineRule="auto"/>
        <w:ind w:firstLineChars="0" w:firstLine="0"/>
        <w:jc w:val="both"/>
      </w:pPr>
      <w:r>
        <w:rPr>
          <w:rFonts w:hint="eastAsia"/>
        </w:rPr>
        <w:t>划分施工阶段，确定施工进度计划及施工进度关键节点（简单文字描述，分部工程关键节点描述）。</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4 章 施工总平面布置</w:t>
      </w:r>
    </w:p>
    <w:p w:rsidR="00CA442F" w:rsidRDefault="00CA442F" w:rsidP="008A62E0">
      <w:pPr>
        <w:pStyle w:val="a0"/>
        <w:spacing w:line="480" w:lineRule="auto"/>
        <w:ind w:firstLineChars="0" w:firstLine="0"/>
        <w:jc w:val="both"/>
      </w:pPr>
      <w:r>
        <w:t>*4.1 施工总布置原则</w:t>
      </w:r>
      <w:r w:rsidR="0078763E">
        <w:rPr>
          <w:rFonts w:hint="eastAsia"/>
        </w:rPr>
        <w:t xml:space="preserve"> </w:t>
      </w:r>
      <w:r w:rsidR="0078763E">
        <w:t xml:space="preserve">   </w:t>
      </w:r>
      <w:r w:rsidR="00444BF5">
        <w:rPr>
          <w:rFonts w:hint="eastAsia"/>
        </w:rPr>
        <w:t>【</w:t>
      </w:r>
      <w:r w:rsidR="00444BF5">
        <w:t>例</w:t>
      </w:r>
      <w:r w:rsidR="00444BF5">
        <w:rPr>
          <w:rFonts w:hint="eastAsia"/>
        </w:rPr>
        <w:t>】</w:t>
      </w:r>
    </w:p>
    <w:p w:rsidR="00CA442F" w:rsidRDefault="00CA442F" w:rsidP="008A62E0">
      <w:pPr>
        <w:pStyle w:val="a0"/>
        <w:spacing w:line="480" w:lineRule="auto"/>
        <w:ind w:firstLineChars="0" w:firstLine="0"/>
        <w:jc w:val="both"/>
      </w:pPr>
      <w:r>
        <w:t xml:space="preserve">l </w:t>
      </w:r>
      <w:r w:rsidR="00027391">
        <w:t xml:space="preserve"> </w:t>
      </w:r>
      <w:r>
        <w:t>占地面积少，平面布置合理；</w:t>
      </w:r>
    </w:p>
    <w:p w:rsidR="00CA442F" w:rsidRDefault="00CA442F" w:rsidP="008A62E0">
      <w:pPr>
        <w:pStyle w:val="a0"/>
        <w:spacing w:line="480" w:lineRule="auto"/>
        <w:ind w:firstLineChars="0" w:firstLine="0"/>
        <w:jc w:val="both"/>
      </w:pPr>
      <w:r>
        <w:t>2</w:t>
      </w:r>
      <w:r>
        <w:tab/>
        <w:t>总体策划满足工程分阶段管理需要；</w:t>
      </w:r>
    </w:p>
    <w:p w:rsidR="00CA442F" w:rsidRDefault="00CA442F" w:rsidP="008A62E0">
      <w:pPr>
        <w:pStyle w:val="a0"/>
        <w:spacing w:line="480" w:lineRule="auto"/>
        <w:ind w:firstLineChars="0" w:firstLine="0"/>
        <w:jc w:val="both"/>
      </w:pPr>
      <w:r>
        <w:lastRenderedPageBreak/>
        <w:t>3</w:t>
      </w:r>
      <w:r>
        <w:tab/>
        <w:t>充分利用既有道路、构（建）筑物</w:t>
      </w:r>
      <w:r w:rsidR="00D029F3">
        <w:rPr>
          <w:rFonts w:hint="eastAsia"/>
        </w:rPr>
        <w:t>，</w:t>
      </w:r>
      <w:r>
        <w:t>降低临时设施费用；</w:t>
      </w:r>
    </w:p>
    <w:p w:rsidR="00CA442F" w:rsidRDefault="00CA442F" w:rsidP="008A62E0">
      <w:pPr>
        <w:pStyle w:val="a0"/>
        <w:spacing w:line="480" w:lineRule="auto"/>
        <w:ind w:firstLineChars="0" w:firstLine="0"/>
        <w:jc w:val="both"/>
      </w:pPr>
      <w:r>
        <w:t>4</w:t>
      </w:r>
      <w:r>
        <w:tab/>
        <w:t>符合安全、消防、文明施工、环境保护及水土保持等相关要求；</w:t>
      </w:r>
    </w:p>
    <w:p w:rsidR="00CA442F" w:rsidRDefault="00CA442F" w:rsidP="008A62E0">
      <w:pPr>
        <w:pStyle w:val="a0"/>
        <w:spacing w:line="480" w:lineRule="auto"/>
        <w:ind w:firstLineChars="0" w:firstLine="0"/>
        <w:jc w:val="both"/>
      </w:pPr>
      <w:r>
        <w:t>5</w:t>
      </w:r>
      <w:r>
        <w:tab/>
        <w:t>符合当地主管部门、建设单位及其他部门的相关规定。</w:t>
      </w:r>
    </w:p>
    <w:p w:rsidR="00CA442F" w:rsidRDefault="00CA442F" w:rsidP="008A62E0">
      <w:pPr>
        <w:pStyle w:val="a0"/>
        <w:spacing w:line="480" w:lineRule="auto"/>
        <w:ind w:firstLineChars="0" w:firstLine="0"/>
        <w:jc w:val="both"/>
      </w:pPr>
      <w:r>
        <w:t>*4.2 施工道路布置</w:t>
      </w:r>
    </w:p>
    <w:p w:rsidR="00CA442F" w:rsidRDefault="00CA442F" w:rsidP="008A62E0">
      <w:pPr>
        <w:pStyle w:val="a0"/>
        <w:spacing w:line="480" w:lineRule="auto"/>
        <w:ind w:firstLineChars="0" w:firstLine="0"/>
        <w:jc w:val="both"/>
      </w:pPr>
      <w:r>
        <w:rPr>
          <w:rFonts w:hint="eastAsia"/>
        </w:rPr>
        <w:t>临时便道、便桥的位置及结构形式、宽度、长度等，并对现场交通组织形式进行简要说明。</w:t>
      </w:r>
    </w:p>
    <w:p w:rsidR="00CA442F" w:rsidRDefault="00CA442F" w:rsidP="008A62E0">
      <w:pPr>
        <w:pStyle w:val="a0"/>
        <w:spacing w:line="480" w:lineRule="auto"/>
        <w:ind w:firstLineChars="0" w:firstLine="0"/>
        <w:jc w:val="both"/>
      </w:pPr>
      <w:r>
        <w:t>*4.3 生活及管理设施布置</w:t>
      </w:r>
    </w:p>
    <w:p w:rsidR="00CA442F" w:rsidRDefault="00CA442F" w:rsidP="008A62E0">
      <w:pPr>
        <w:pStyle w:val="a0"/>
        <w:spacing w:line="480" w:lineRule="auto"/>
        <w:ind w:firstLineChars="0" w:firstLine="0"/>
        <w:jc w:val="both"/>
      </w:pPr>
      <w:r>
        <w:rPr>
          <w:rFonts w:hint="eastAsia"/>
        </w:rPr>
        <w:t>生产区、生活区、办公区等各类设施建设方式及动态布置安排</w:t>
      </w:r>
      <w:r w:rsidR="0078763E">
        <w:rPr>
          <w:rFonts w:hint="eastAsia"/>
        </w:rPr>
        <w:t>，</w:t>
      </w:r>
      <w:r w:rsidR="0078763E">
        <w:t>参考地方标化</w:t>
      </w:r>
      <w:r w:rsidR="0078763E">
        <w:rPr>
          <w:rFonts w:hint="eastAsia"/>
        </w:rPr>
        <w:t>工地</w:t>
      </w:r>
      <w:r w:rsidR="0078763E">
        <w:t>要求进行编写</w:t>
      </w:r>
      <w:r>
        <w:rPr>
          <w:rFonts w:hint="eastAsia"/>
        </w:rPr>
        <w:t>。</w:t>
      </w:r>
    </w:p>
    <w:p w:rsidR="00CA442F" w:rsidRDefault="00CA442F" w:rsidP="008A62E0">
      <w:pPr>
        <w:pStyle w:val="a0"/>
        <w:spacing w:line="480" w:lineRule="auto"/>
        <w:ind w:firstLineChars="0" w:firstLine="0"/>
        <w:jc w:val="both"/>
      </w:pPr>
      <w:r>
        <w:t>*4.4 生产设施布置</w:t>
      </w:r>
    </w:p>
    <w:p w:rsidR="00CA442F" w:rsidRDefault="00CA442F" w:rsidP="008A62E0">
      <w:pPr>
        <w:pStyle w:val="a0"/>
        <w:spacing w:line="480" w:lineRule="auto"/>
        <w:ind w:firstLineChars="0" w:firstLine="0"/>
        <w:jc w:val="both"/>
      </w:pPr>
      <w:r>
        <w:rPr>
          <w:rFonts w:hint="eastAsia"/>
        </w:rPr>
        <w:t>根据工程量和总体施工安排，确定钢筋模板加工场、材料堆放场、砫拌合站、</w:t>
      </w:r>
      <w:r>
        <w:t>临时码头、预制场、机修及设备停放场等辅助施工生产区域并说明位置、面积及结</w:t>
      </w:r>
      <w:r>
        <w:rPr>
          <w:rFonts w:hint="eastAsia"/>
        </w:rPr>
        <w:t>构形式和运输路径等。</w:t>
      </w:r>
    </w:p>
    <w:p w:rsidR="00CA442F" w:rsidRDefault="00CA442F" w:rsidP="008A62E0">
      <w:pPr>
        <w:pStyle w:val="a0"/>
        <w:spacing w:line="480" w:lineRule="auto"/>
        <w:ind w:firstLineChars="0" w:firstLine="0"/>
        <w:jc w:val="both"/>
      </w:pPr>
      <w:r>
        <w:t>4.4.1</w:t>
      </w:r>
      <w:r>
        <w:tab/>
        <w:t>工地加工场面积确定</w:t>
      </w:r>
    </w:p>
    <w:p w:rsidR="00CA442F" w:rsidRDefault="00CA442F" w:rsidP="008A62E0">
      <w:pPr>
        <w:pStyle w:val="a0"/>
        <w:spacing w:line="480" w:lineRule="auto"/>
        <w:ind w:firstLineChars="0" w:firstLine="0"/>
        <w:jc w:val="both"/>
      </w:pPr>
      <w:r>
        <w:t>4.4.2</w:t>
      </w:r>
      <w:r>
        <w:tab/>
        <w:t>工地仓库面积确定</w:t>
      </w:r>
    </w:p>
    <w:p w:rsidR="00CA442F" w:rsidRDefault="00CA442F" w:rsidP="008A62E0">
      <w:pPr>
        <w:pStyle w:val="a0"/>
        <w:spacing w:line="480" w:lineRule="auto"/>
        <w:ind w:firstLineChars="0" w:firstLine="0"/>
        <w:jc w:val="both"/>
      </w:pPr>
      <w:r>
        <w:t>*4.5 供水</w:t>
      </w:r>
      <w:r w:rsidR="00C17B32">
        <w:rPr>
          <w:rFonts w:hint="eastAsia"/>
        </w:rPr>
        <w:t>、</w:t>
      </w:r>
      <w:r>
        <w:t>供电</w:t>
      </w:r>
      <w:r w:rsidR="00C17B32">
        <w:rPr>
          <w:rFonts w:hint="eastAsia"/>
        </w:rPr>
        <w:t>、</w:t>
      </w:r>
      <w:r>
        <w:t>通讯</w:t>
      </w:r>
      <w:r w:rsidR="00C17B32">
        <w:rPr>
          <w:rFonts w:hint="eastAsia"/>
        </w:rPr>
        <w:t>、消防</w:t>
      </w:r>
      <w:r>
        <w:t>系统</w:t>
      </w:r>
    </w:p>
    <w:p w:rsidR="00CA442F" w:rsidRDefault="00CA442F" w:rsidP="008A62E0">
      <w:pPr>
        <w:pStyle w:val="a0"/>
        <w:spacing w:line="480" w:lineRule="auto"/>
        <w:ind w:firstLineChars="0" w:firstLine="0"/>
        <w:jc w:val="both"/>
      </w:pPr>
      <w:r>
        <w:t>4.5.1</w:t>
      </w:r>
      <w:r>
        <w:tab/>
        <w:t>供水</w:t>
      </w:r>
    </w:p>
    <w:p w:rsidR="00CA442F" w:rsidRDefault="00CA442F" w:rsidP="008A62E0">
      <w:pPr>
        <w:pStyle w:val="a0"/>
        <w:spacing w:line="480" w:lineRule="auto"/>
        <w:ind w:firstLineChars="0" w:firstLine="0"/>
        <w:jc w:val="both"/>
      </w:pPr>
      <w:r>
        <w:rPr>
          <w:rFonts w:hint="eastAsia"/>
        </w:rPr>
        <w:t>用水量计算及说明、供水管径、管网布置等。</w:t>
      </w:r>
    </w:p>
    <w:p w:rsidR="00CA442F" w:rsidRDefault="00CA442F" w:rsidP="008A62E0">
      <w:pPr>
        <w:pStyle w:val="a0"/>
        <w:spacing w:line="480" w:lineRule="auto"/>
        <w:ind w:firstLineChars="0" w:firstLine="0"/>
        <w:jc w:val="both"/>
      </w:pPr>
      <w:r>
        <w:t>4.5.2</w:t>
      </w:r>
      <w:r>
        <w:tab/>
        <w:t>供电</w:t>
      </w:r>
    </w:p>
    <w:p w:rsidR="00CA442F" w:rsidRDefault="00CA442F" w:rsidP="008A62E0">
      <w:pPr>
        <w:pStyle w:val="a0"/>
        <w:spacing w:line="480" w:lineRule="auto"/>
        <w:ind w:firstLineChars="0" w:firstLine="0"/>
        <w:jc w:val="both"/>
      </w:pPr>
      <w:r>
        <w:rPr>
          <w:rFonts w:hint="eastAsia"/>
        </w:rPr>
        <w:t>用电量计算及说明、变压器布置、备用电源等</w:t>
      </w:r>
      <w:r>
        <w:t>。</w:t>
      </w:r>
    </w:p>
    <w:p w:rsidR="00CA442F" w:rsidRDefault="00CA442F" w:rsidP="008A62E0">
      <w:pPr>
        <w:pStyle w:val="a0"/>
        <w:spacing w:line="480" w:lineRule="auto"/>
        <w:ind w:firstLineChars="0" w:firstLine="0"/>
        <w:jc w:val="both"/>
      </w:pPr>
      <w:r>
        <w:t>4.5.3</w:t>
      </w:r>
      <w:r>
        <w:tab/>
        <w:t>通讯</w:t>
      </w:r>
    </w:p>
    <w:p w:rsidR="00CA442F" w:rsidRDefault="00CA442F" w:rsidP="008A62E0">
      <w:pPr>
        <w:pStyle w:val="a0"/>
        <w:spacing w:line="480" w:lineRule="auto"/>
        <w:ind w:firstLineChars="0" w:firstLine="0"/>
        <w:jc w:val="both"/>
      </w:pPr>
      <w:r>
        <w:rPr>
          <w:rFonts w:hint="eastAsia"/>
        </w:rPr>
        <w:lastRenderedPageBreak/>
        <w:t>通讯形式选择及配套保证</w:t>
      </w:r>
      <w:r>
        <w:t>。</w:t>
      </w:r>
    </w:p>
    <w:p w:rsidR="00CA442F" w:rsidRDefault="00CA442F" w:rsidP="008A62E0">
      <w:pPr>
        <w:pStyle w:val="a0"/>
        <w:spacing w:line="480" w:lineRule="auto"/>
        <w:ind w:firstLineChars="0" w:firstLine="0"/>
        <w:jc w:val="both"/>
      </w:pPr>
      <w:r>
        <w:t>4.5.4</w:t>
      </w:r>
      <w:r>
        <w:tab/>
        <w:t>消防</w:t>
      </w:r>
    </w:p>
    <w:p w:rsidR="00CA442F" w:rsidRDefault="00CA442F" w:rsidP="008A62E0">
      <w:pPr>
        <w:pStyle w:val="a0"/>
        <w:spacing w:line="480" w:lineRule="auto"/>
        <w:ind w:firstLineChars="0" w:firstLine="0"/>
        <w:jc w:val="both"/>
      </w:pPr>
      <w:r>
        <w:rPr>
          <w:rFonts w:hint="eastAsia"/>
        </w:rPr>
        <w:t>确定现场消防设施的配置并进行简要说明，</w:t>
      </w:r>
      <w:r w:rsidR="0078763E">
        <w:rPr>
          <w:rFonts w:hint="eastAsia"/>
        </w:rPr>
        <w:t>并</w:t>
      </w:r>
      <w:r>
        <w:rPr>
          <w:rFonts w:hint="eastAsia"/>
        </w:rPr>
        <w:t>附消防布置图。</w:t>
      </w:r>
    </w:p>
    <w:p w:rsidR="00CA442F" w:rsidRDefault="00CA442F" w:rsidP="008A62E0">
      <w:pPr>
        <w:pStyle w:val="a0"/>
        <w:spacing w:line="480" w:lineRule="auto"/>
        <w:ind w:firstLineChars="0" w:firstLine="0"/>
        <w:jc w:val="both"/>
      </w:pPr>
      <w:r>
        <w:t>*4.6 环境保护及水土保持设施布置</w:t>
      </w:r>
    </w:p>
    <w:p w:rsidR="00CA442F" w:rsidRDefault="00CA442F" w:rsidP="008A62E0">
      <w:pPr>
        <w:pStyle w:val="a0"/>
        <w:spacing w:line="480" w:lineRule="auto"/>
        <w:ind w:firstLineChars="0" w:firstLine="0"/>
        <w:jc w:val="both"/>
      </w:pPr>
      <w:r>
        <w:rPr>
          <w:rFonts w:hint="eastAsia"/>
        </w:rPr>
        <w:t>其内容应包括但不限于以下内容：洗车池、隔油池、沉淀池、化粪池、防尘等。</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5 章 施工总进度计划</w:t>
      </w:r>
    </w:p>
    <w:p w:rsidR="00CA442F" w:rsidRDefault="00CA442F" w:rsidP="008A62E0">
      <w:pPr>
        <w:pStyle w:val="a0"/>
        <w:spacing w:line="480" w:lineRule="auto"/>
        <w:ind w:firstLineChars="0" w:firstLine="0"/>
        <w:jc w:val="both"/>
      </w:pPr>
      <w:r>
        <w:t>*5.1 施工进度编制说明</w:t>
      </w:r>
    </w:p>
    <w:p w:rsidR="00CA442F" w:rsidRDefault="00CA442F" w:rsidP="008A62E0">
      <w:pPr>
        <w:pStyle w:val="a0"/>
        <w:spacing w:line="480" w:lineRule="auto"/>
        <w:ind w:firstLineChars="0" w:firstLine="0"/>
        <w:jc w:val="both"/>
      </w:pPr>
      <w:r>
        <w:t>*5.2 施工总进度计划</w:t>
      </w:r>
    </w:p>
    <w:p w:rsidR="00CA442F" w:rsidRDefault="00CA442F" w:rsidP="008A62E0">
      <w:pPr>
        <w:pStyle w:val="a0"/>
        <w:spacing w:line="480" w:lineRule="auto"/>
        <w:ind w:firstLineChars="0" w:firstLine="0"/>
        <w:jc w:val="both"/>
      </w:pPr>
      <w:r>
        <w:rPr>
          <w:rFonts w:hint="eastAsia"/>
        </w:rPr>
        <w:t>文字表述工程关键线路和主要节点控制工期，宜</w:t>
      </w:r>
      <w:r w:rsidR="007766E9">
        <w:rPr>
          <w:rFonts w:hint="eastAsia"/>
        </w:rPr>
        <w:t>编制</w:t>
      </w:r>
      <w:r>
        <w:rPr>
          <w:rFonts w:hint="eastAsia"/>
        </w:rPr>
        <w:t>网络图或横道图及进度计划表等形式</w:t>
      </w:r>
      <w:r>
        <w:t>，并附必要说明</w:t>
      </w:r>
      <w:r w:rsidR="00D169AB">
        <w:rPr>
          <w:rFonts w:hint="eastAsia"/>
        </w:rPr>
        <w:t>，同时在第1</w:t>
      </w:r>
      <w:r w:rsidR="00D169AB">
        <w:t>5</w:t>
      </w:r>
      <w:r w:rsidR="00D169AB">
        <w:rPr>
          <w:rFonts w:hint="eastAsia"/>
        </w:rPr>
        <w:t>章</w:t>
      </w:r>
      <w:r>
        <w:t>附表。</w:t>
      </w:r>
    </w:p>
    <w:p w:rsidR="00CA442F" w:rsidRDefault="00CA442F" w:rsidP="008A62E0">
      <w:pPr>
        <w:pStyle w:val="a0"/>
        <w:spacing w:line="480" w:lineRule="auto"/>
        <w:ind w:firstLineChars="0" w:firstLine="0"/>
        <w:jc w:val="both"/>
      </w:pPr>
      <w:r>
        <w:t xml:space="preserve">*5.3 进度保证措施 </w:t>
      </w:r>
    </w:p>
    <w:p w:rsidR="00CA442F" w:rsidRDefault="00CA442F" w:rsidP="008A62E0">
      <w:pPr>
        <w:pStyle w:val="a0"/>
        <w:spacing w:line="480" w:lineRule="auto"/>
        <w:ind w:firstLineChars="0" w:firstLine="0"/>
        <w:jc w:val="both"/>
      </w:pPr>
      <w:r>
        <w:t xml:space="preserve">5.3.1 </w:t>
      </w:r>
      <w:r w:rsidR="002E398B">
        <w:t xml:space="preserve"> </w:t>
      </w:r>
      <w:r>
        <w:t>管理措施</w:t>
      </w:r>
    </w:p>
    <w:p w:rsidR="00CA442F" w:rsidRDefault="00CA442F" w:rsidP="008A62E0">
      <w:pPr>
        <w:pStyle w:val="a0"/>
        <w:spacing w:line="480" w:lineRule="auto"/>
        <w:ind w:firstLineChars="0" w:firstLine="0"/>
        <w:jc w:val="both"/>
      </w:pPr>
      <w:r>
        <w:rPr>
          <w:rFonts w:hint="eastAsia"/>
        </w:rPr>
        <w:t>组织保证措施、合同保证措施、资源保证措施、资金保障措施、沟通协调措施等。</w:t>
      </w:r>
    </w:p>
    <w:p w:rsidR="00CA442F" w:rsidRDefault="00CA442F" w:rsidP="008A62E0">
      <w:pPr>
        <w:pStyle w:val="a0"/>
        <w:spacing w:line="480" w:lineRule="auto"/>
        <w:ind w:firstLineChars="0" w:firstLine="0"/>
        <w:jc w:val="both"/>
      </w:pPr>
      <w:r>
        <w:t xml:space="preserve">5.3.2 </w:t>
      </w:r>
      <w:r w:rsidR="002E398B">
        <w:t xml:space="preserve"> </w:t>
      </w:r>
      <w:r>
        <w:t>技术措施</w:t>
      </w:r>
    </w:p>
    <w:p w:rsidR="00CA442F" w:rsidRDefault="002E398B" w:rsidP="008A62E0">
      <w:pPr>
        <w:pStyle w:val="a0"/>
        <w:spacing w:line="480" w:lineRule="auto"/>
        <w:ind w:firstLineChars="0" w:firstLine="0"/>
        <w:jc w:val="both"/>
      </w:pPr>
      <w:r>
        <w:t>1</w:t>
      </w:r>
      <w:r w:rsidR="00CA442F">
        <w:t xml:space="preserve"> </w:t>
      </w:r>
      <w:r w:rsidR="00027391">
        <w:t xml:space="preserve"> </w:t>
      </w:r>
      <w:r w:rsidR="00CA442F">
        <w:t>关键节点控制措施</w:t>
      </w:r>
    </w:p>
    <w:p w:rsidR="00CA442F" w:rsidRDefault="00CA442F" w:rsidP="008A62E0">
      <w:pPr>
        <w:pStyle w:val="a0"/>
        <w:spacing w:line="480" w:lineRule="auto"/>
        <w:ind w:firstLineChars="0" w:firstLine="0"/>
        <w:jc w:val="both"/>
      </w:pPr>
      <w:r>
        <w:rPr>
          <w:rFonts w:hint="eastAsia"/>
        </w:rPr>
        <w:t>分析影响施工进度的关键工作，制定关键节点控制措施。</w:t>
      </w:r>
    </w:p>
    <w:p w:rsidR="00CA442F" w:rsidRDefault="00CA442F" w:rsidP="008A62E0">
      <w:pPr>
        <w:pStyle w:val="a0"/>
        <w:spacing w:line="480" w:lineRule="auto"/>
        <w:ind w:firstLineChars="0" w:firstLine="0"/>
        <w:jc w:val="both"/>
      </w:pPr>
      <w:r>
        <w:t xml:space="preserve">2 </w:t>
      </w:r>
      <w:r w:rsidR="00027391">
        <w:t xml:space="preserve"> </w:t>
      </w:r>
      <w:r>
        <w:t>进度纠偏措施</w:t>
      </w:r>
    </w:p>
    <w:p w:rsidR="00CA442F" w:rsidRDefault="00CA442F" w:rsidP="008A62E0">
      <w:pPr>
        <w:pStyle w:val="a0"/>
        <w:spacing w:line="480" w:lineRule="auto"/>
        <w:ind w:firstLineChars="0" w:firstLine="0"/>
        <w:jc w:val="both"/>
      </w:pPr>
      <w:r>
        <w:rPr>
          <w:rFonts w:hint="eastAsia"/>
        </w:rPr>
        <w:t>充分考虑影响进度的各种因素，进行动态管理，制定必要的纠偏措施。</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6 章 施工测量</w:t>
      </w:r>
      <w:r w:rsidR="00BF4569">
        <w:rPr>
          <w:rFonts w:hint="eastAsia"/>
          <w:b/>
          <w:bCs/>
          <w:sz w:val="28"/>
          <w:szCs w:val="28"/>
        </w:rPr>
        <w:t>及监测</w:t>
      </w:r>
    </w:p>
    <w:p w:rsidR="00CA442F" w:rsidRDefault="00CA442F" w:rsidP="008A62E0">
      <w:pPr>
        <w:pStyle w:val="a0"/>
        <w:spacing w:line="480" w:lineRule="auto"/>
        <w:ind w:firstLineChars="0" w:firstLine="0"/>
        <w:jc w:val="both"/>
      </w:pPr>
      <w:r>
        <w:t>*6.1 概述</w:t>
      </w:r>
    </w:p>
    <w:p w:rsidR="00CA442F" w:rsidRDefault="00CA442F" w:rsidP="008A62E0">
      <w:pPr>
        <w:pStyle w:val="a0"/>
        <w:spacing w:line="480" w:lineRule="auto"/>
        <w:ind w:firstLineChars="0" w:firstLine="0"/>
        <w:jc w:val="both"/>
      </w:pPr>
      <w:r>
        <w:rPr>
          <w:rFonts w:hint="eastAsia"/>
        </w:rPr>
        <w:lastRenderedPageBreak/>
        <w:t>例：由项目技术负责人组织负责平面坐标及高程等数据复核工作，测量人员负责施工现场平面道路、地形定位放线及地形标高的测量，以保证本工程的平面位置和几何尺寸符合图纸设计要求，并达到合格标准。</w:t>
      </w:r>
    </w:p>
    <w:p w:rsidR="00CA442F" w:rsidRDefault="00CA442F" w:rsidP="008A62E0">
      <w:pPr>
        <w:pStyle w:val="a0"/>
        <w:spacing w:line="480" w:lineRule="auto"/>
        <w:ind w:firstLineChars="0" w:firstLine="0"/>
        <w:jc w:val="both"/>
      </w:pPr>
      <w:r>
        <w:t>*6.2工程测量控制网的布设</w:t>
      </w:r>
    </w:p>
    <w:p w:rsidR="00CA442F" w:rsidRDefault="00CA442F" w:rsidP="008A62E0">
      <w:pPr>
        <w:pStyle w:val="a0"/>
        <w:spacing w:line="480" w:lineRule="auto"/>
        <w:ind w:firstLineChars="0" w:firstLine="0"/>
        <w:jc w:val="both"/>
      </w:pPr>
      <w:r>
        <w:t>1</w:t>
      </w:r>
      <w:r>
        <w:tab/>
        <w:t>交接桩</w:t>
      </w:r>
    </w:p>
    <w:p w:rsidR="00CA442F" w:rsidRDefault="00CA442F" w:rsidP="008A62E0">
      <w:pPr>
        <w:pStyle w:val="a0"/>
        <w:spacing w:line="480" w:lineRule="auto"/>
        <w:ind w:firstLineChars="0" w:firstLine="0"/>
        <w:jc w:val="both"/>
      </w:pPr>
      <w:r>
        <w:t>2</w:t>
      </w:r>
      <w:r>
        <w:tab/>
        <w:t>导线、高程测量复核</w:t>
      </w:r>
    </w:p>
    <w:p w:rsidR="00CA442F" w:rsidRDefault="00CA442F" w:rsidP="008A62E0">
      <w:pPr>
        <w:pStyle w:val="a0"/>
        <w:spacing w:line="480" w:lineRule="auto"/>
        <w:ind w:firstLineChars="0" w:firstLine="0"/>
        <w:jc w:val="both"/>
      </w:pPr>
      <w:r>
        <w:t>3</w:t>
      </w:r>
      <w:r>
        <w:tab/>
        <w:t>平面控制测量</w:t>
      </w:r>
    </w:p>
    <w:p w:rsidR="00CA442F" w:rsidRDefault="00CA442F" w:rsidP="008A62E0">
      <w:pPr>
        <w:pStyle w:val="a0"/>
        <w:spacing w:line="480" w:lineRule="auto"/>
        <w:ind w:firstLineChars="0" w:firstLine="0"/>
        <w:jc w:val="both"/>
      </w:pPr>
      <w:r>
        <w:t>4</w:t>
      </w:r>
      <w:r>
        <w:tab/>
        <w:t>高程测量</w:t>
      </w:r>
    </w:p>
    <w:p w:rsidR="00CA442F" w:rsidRDefault="00CA442F" w:rsidP="008A62E0">
      <w:pPr>
        <w:pStyle w:val="a0"/>
        <w:spacing w:line="480" w:lineRule="auto"/>
        <w:ind w:firstLineChars="0" w:firstLine="0"/>
        <w:jc w:val="both"/>
      </w:pPr>
      <w:r>
        <w:t>6.3 沉降、位移</w:t>
      </w:r>
      <w:r w:rsidR="00505A39">
        <w:rPr>
          <w:rFonts w:hint="eastAsia"/>
        </w:rPr>
        <w:t>监测</w:t>
      </w:r>
    </w:p>
    <w:p w:rsidR="00CA442F" w:rsidRDefault="00CA442F" w:rsidP="008A62E0">
      <w:pPr>
        <w:pStyle w:val="a0"/>
        <w:spacing w:line="480" w:lineRule="auto"/>
        <w:ind w:firstLineChars="0" w:firstLine="0"/>
        <w:jc w:val="both"/>
      </w:pPr>
      <w:r>
        <w:t>1</w:t>
      </w:r>
      <w:r>
        <w:tab/>
      </w:r>
      <w:r w:rsidR="00505A39">
        <w:rPr>
          <w:rFonts w:hint="eastAsia"/>
        </w:rPr>
        <w:t>监</w:t>
      </w:r>
      <w:r>
        <w:t>测点设置</w:t>
      </w:r>
      <w:r w:rsidR="00C52C2B">
        <w:rPr>
          <w:rFonts w:hint="eastAsia"/>
        </w:rPr>
        <w:t>（平面布置、数量、作用等）</w:t>
      </w:r>
    </w:p>
    <w:p w:rsidR="00CA442F" w:rsidRDefault="00CA442F" w:rsidP="008A62E0">
      <w:pPr>
        <w:pStyle w:val="a0"/>
        <w:spacing w:line="480" w:lineRule="auto"/>
        <w:ind w:firstLineChars="0" w:firstLine="0"/>
        <w:jc w:val="both"/>
      </w:pPr>
      <w:r>
        <w:t>2</w:t>
      </w:r>
      <w:r>
        <w:tab/>
      </w:r>
      <w:r w:rsidR="00505A39">
        <w:rPr>
          <w:rFonts w:hint="eastAsia"/>
        </w:rPr>
        <w:t>监</w:t>
      </w:r>
      <w:r>
        <w:t>测方案</w:t>
      </w:r>
      <w:r w:rsidR="00A200C7">
        <w:rPr>
          <w:rFonts w:hint="eastAsia"/>
        </w:rPr>
        <w:t>（监控指标、观测频率、报警值等）</w:t>
      </w:r>
    </w:p>
    <w:p w:rsidR="00CA442F" w:rsidRDefault="00CA442F" w:rsidP="008A62E0">
      <w:pPr>
        <w:pStyle w:val="a0"/>
        <w:spacing w:line="480" w:lineRule="auto"/>
        <w:ind w:firstLineChars="0" w:firstLine="0"/>
        <w:jc w:val="both"/>
      </w:pPr>
      <w:r>
        <w:t xml:space="preserve">*6.4 测量仪器配备及测量仪器管理 </w:t>
      </w:r>
    </w:p>
    <w:p w:rsidR="002D299A" w:rsidRDefault="00CA442F" w:rsidP="008A62E0">
      <w:pPr>
        <w:pStyle w:val="a0"/>
        <w:spacing w:line="480" w:lineRule="auto"/>
        <w:ind w:firstLineChars="0" w:firstLine="0"/>
        <w:jc w:val="both"/>
      </w:pPr>
      <w:r>
        <w:t>*6.5 测量组织及人员配备</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7 章 主要分部分项工程施工方案</w:t>
      </w:r>
    </w:p>
    <w:p w:rsidR="00CA442F" w:rsidRDefault="00CA442F" w:rsidP="008A62E0">
      <w:pPr>
        <w:pStyle w:val="a0"/>
        <w:spacing w:line="480" w:lineRule="auto"/>
        <w:ind w:firstLineChars="0" w:firstLine="0"/>
        <w:jc w:val="both"/>
      </w:pPr>
      <w:r>
        <w:t>*7.</w:t>
      </w:r>
      <w:r w:rsidR="00B424D7">
        <w:t>1</w:t>
      </w:r>
      <w:r w:rsidR="00CF1304">
        <w:t xml:space="preserve"> </w:t>
      </w:r>
      <w:r>
        <w:t>分部分项工程概况</w:t>
      </w:r>
      <w:r w:rsidR="00A01FC9">
        <w:rPr>
          <w:rFonts w:hint="eastAsia"/>
        </w:rPr>
        <w:t>（包括但不限于：简要情况、工程量、设计要求等</w:t>
      </w:r>
      <w:bookmarkStart w:id="203" w:name="_GoBack"/>
      <w:bookmarkEnd w:id="203"/>
      <w:r w:rsidR="00A01FC9">
        <w:rPr>
          <w:rFonts w:hint="eastAsia"/>
        </w:rPr>
        <w:t>）</w:t>
      </w:r>
    </w:p>
    <w:p w:rsidR="00CA442F" w:rsidRDefault="00CA442F" w:rsidP="008A62E0">
      <w:pPr>
        <w:pStyle w:val="a0"/>
        <w:spacing w:line="480" w:lineRule="auto"/>
        <w:ind w:firstLineChars="0" w:firstLine="0"/>
        <w:jc w:val="both"/>
      </w:pPr>
      <w:r>
        <w:t>*7.</w:t>
      </w:r>
      <w:r w:rsidR="00B424D7">
        <w:t>2</w:t>
      </w:r>
      <w:r w:rsidR="00CF1304">
        <w:t xml:space="preserve"> </w:t>
      </w:r>
      <w:r>
        <w:t>施工工艺流程</w:t>
      </w:r>
    </w:p>
    <w:p w:rsidR="00CA442F" w:rsidRDefault="00CA442F" w:rsidP="008A62E0">
      <w:pPr>
        <w:pStyle w:val="a0"/>
        <w:spacing w:line="480" w:lineRule="auto"/>
        <w:ind w:firstLineChars="0" w:firstLine="0"/>
        <w:jc w:val="both"/>
      </w:pPr>
      <w:r>
        <w:t>7.</w:t>
      </w:r>
      <w:r w:rsidR="00B424D7">
        <w:t>3</w:t>
      </w:r>
      <w:r w:rsidR="00CF1304">
        <w:t xml:space="preserve"> </w:t>
      </w:r>
      <w:r>
        <w:t>施工区段的划分</w:t>
      </w:r>
    </w:p>
    <w:p w:rsidR="0080565B" w:rsidRDefault="00CA442F" w:rsidP="008A62E0">
      <w:pPr>
        <w:pStyle w:val="a0"/>
        <w:spacing w:line="480" w:lineRule="auto"/>
        <w:ind w:firstLineChars="0" w:firstLine="0"/>
        <w:jc w:val="both"/>
      </w:pPr>
      <w:r>
        <w:t>*7.</w:t>
      </w:r>
      <w:r w:rsidR="00B424D7">
        <w:t>4</w:t>
      </w:r>
      <w:r w:rsidR="00CF1304">
        <w:t xml:space="preserve"> </w:t>
      </w:r>
      <w:r>
        <w:t>施工方法</w:t>
      </w:r>
    </w:p>
    <w:p w:rsidR="00CA442F" w:rsidRDefault="0080565B" w:rsidP="008A62E0">
      <w:pPr>
        <w:pStyle w:val="a0"/>
        <w:spacing w:line="480" w:lineRule="auto"/>
        <w:ind w:firstLineChars="0" w:firstLine="0"/>
        <w:jc w:val="both"/>
      </w:pPr>
      <w:r>
        <w:rPr>
          <w:rFonts w:hint="eastAsia"/>
        </w:rPr>
        <w:t>如有</w:t>
      </w:r>
      <w:r w:rsidR="00693609">
        <w:rPr>
          <w:rFonts w:hint="eastAsia"/>
        </w:rPr>
        <w:t>特殊的技术措施</w:t>
      </w:r>
      <w:r>
        <w:rPr>
          <w:rFonts w:hint="eastAsia"/>
        </w:rPr>
        <w:t>时</w:t>
      </w:r>
      <w:r w:rsidR="00693609">
        <w:rPr>
          <w:rFonts w:hint="eastAsia"/>
        </w:rPr>
        <w:t>，如导截流、流道</w:t>
      </w:r>
      <w:r>
        <w:rPr>
          <w:rFonts w:hint="eastAsia"/>
        </w:rPr>
        <w:t>浇筑</w:t>
      </w:r>
      <w:r w:rsidR="00693609">
        <w:rPr>
          <w:rFonts w:hint="eastAsia"/>
        </w:rPr>
        <w:t>、堵口等应分别列章节编制。</w:t>
      </w:r>
    </w:p>
    <w:p w:rsidR="00CA442F" w:rsidRDefault="00CA442F" w:rsidP="008A62E0">
      <w:pPr>
        <w:pStyle w:val="a0"/>
        <w:spacing w:line="480" w:lineRule="auto"/>
        <w:ind w:firstLineChars="0" w:firstLine="0"/>
        <w:jc w:val="both"/>
      </w:pPr>
      <w:r>
        <w:t>7.</w:t>
      </w:r>
      <w:r w:rsidR="00B424D7">
        <w:t>5</w:t>
      </w:r>
      <w:r w:rsidR="00CF1304">
        <w:t xml:space="preserve"> </w:t>
      </w:r>
      <w:r>
        <w:t>料源规划及加工系统</w:t>
      </w:r>
    </w:p>
    <w:p w:rsidR="00CA442F" w:rsidRDefault="00CA442F" w:rsidP="008A62E0">
      <w:pPr>
        <w:pStyle w:val="a0"/>
        <w:spacing w:line="480" w:lineRule="auto"/>
        <w:ind w:firstLineChars="0" w:firstLine="0"/>
        <w:jc w:val="both"/>
      </w:pPr>
      <w:r>
        <w:lastRenderedPageBreak/>
        <w:t>*7.</w:t>
      </w:r>
      <w:r w:rsidR="00B424D7">
        <w:t>6</w:t>
      </w:r>
      <w:r w:rsidR="00CF1304">
        <w:t xml:space="preserve"> </w:t>
      </w:r>
      <w:r>
        <w:t>施工技术要求</w:t>
      </w:r>
    </w:p>
    <w:p w:rsidR="00CA442F" w:rsidRDefault="00CA442F" w:rsidP="008A62E0">
      <w:pPr>
        <w:pStyle w:val="a0"/>
        <w:spacing w:line="480" w:lineRule="auto"/>
        <w:ind w:firstLineChars="0" w:firstLine="0"/>
        <w:jc w:val="both"/>
      </w:pPr>
      <w:r>
        <w:t>7.</w:t>
      </w:r>
      <w:r w:rsidR="00B424D7">
        <w:t>7</w:t>
      </w:r>
      <w:r>
        <w:tab/>
      </w:r>
      <w:r w:rsidR="00CF1304">
        <w:t xml:space="preserve"> </w:t>
      </w:r>
      <w:r>
        <w:t>施工中应注意的问题</w:t>
      </w:r>
    </w:p>
    <w:p w:rsidR="00CA442F" w:rsidRDefault="00CA442F" w:rsidP="008A62E0">
      <w:pPr>
        <w:pStyle w:val="a0"/>
        <w:spacing w:line="480" w:lineRule="auto"/>
        <w:ind w:firstLineChars="0" w:firstLine="0"/>
        <w:jc w:val="both"/>
      </w:pPr>
      <w:r>
        <w:t>7.</w:t>
      </w:r>
      <w:r w:rsidR="00B424D7">
        <w:t>8</w:t>
      </w:r>
      <w:r>
        <w:tab/>
      </w:r>
      <w:r w:rsidR="00CF1304">
        <w:t xml:space="preserve"> </w:t>
      </w:r>
      <w:r>
        <w:t>主要施工机械及</w:t>
      </w:r>
      <w:r w:rsidR="00BD7125">
        <w:rPr>
          <w:rFonts w:hint="eastAsia"/>
        </w:rPr>
        <w:t>人</w:t>
      </w:r>
      <w:r>
        <w:t>员的配置</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8 章 季节性施工保证措施</w:t>
      </w:r>
    </w:p>
    <w:p w:rsidR="00CA442F" w:rsidRDefault="00CA442F" w:rsidP="008A62E0">
      <w:pPr>
        <w:pStyle w:val="a0"/>
        <w:spacing w:line="480" w:lineRule="auto"/>
        <w:ind w:firstLineChars="0" w:firstLine="0"/>
        <w:jc w:val="both"/>
      </w:pPr>
      <w:r>
        <w:t>8.1</w:t>
      </w:r>
      <w:r>
        <w:tab/>
        <w:t>雨季施工保证措施</w:t>
      </w:r>
    </w:p>
    <w:p w:rsidR="00CA442F" w:rsidRDefault="00CA442F" w:rsidP="008A62E0">
      <w:pPr>
        <w:pStyle w:val="a0"/>
        <w:spacing w:line="480" w:lineRule="auto"/>
        <w:ind w:firstLineChars="0" w:firstLine="0"/>
        <w:jc w:val="both"/>
      </w:pPr>
      <w:r>
        <w:t>8.1.1</w:t>
      </w:r>
      <w:r>
        <w:tab/>
        <w:t>施工保证措施</w:t>
      </w:r>
    </w:p>
    <w:p w:rsidR="00CA442F" w:rsidRDefault="00CA442F" w:rsidP="008A62E0">
      <w:pPr>
        <w:pStyle w:val="a0"/>
        <w:spacing w:line="480" w:lineRule="auto"/>
        <w:ind w:firstLineChars="0" w:firstLine="0"/>
        <w:jc w:val="both"/>
      </w:pPr>
      <w:r>
        <w:t>8.1.2</w:t>
      </w:r>
      <w:r>
        <w:tab/>
        <w:t>资源配置计划</w:t>
      </w:r>
    </w:p>
    <w:p w:rsidR="00CA442F" w:rsidRDefault="00CA442F" w:rsidP="008A62E0">
      <w:pPr>
        <w:pStyle w:val="a0"/>
        <w:spacing w:line="480" w:lineRule="auto"/>
        <w:ind w:firstLineChars="0" w:firstLine="0"/>
        <w:jc w:val="both"/>
      </w:pPr>
      <w:r>
        <w:t>8.2</w:t>
      </w:r>
      <w:r>
        <w:tab/>
        <w:t>冬季施工保证措施</w:t>
      </w:r>
    </w:p>
    <w:p w:rsidR="00CA442F" w:rsidRDefault="00CA442F" w:rsidP="008A62E0">
      <w:pPr>
        <w:pStyle w:val="a0"/>
        <w:spacing w:line="480" w:lineRule="auto"/>
        <w:ind w:firstLineChars="0" w:firstLine="0"/>
        <w:jc w:val="both"/>
      </w:pPr>
      <w:r>
        <w:t>8.2.1</w:t>
      </w:r>
      <w:r>
        <w:tab/>
        <w:t>施工保证措施</w:t>
      </w:r>
    </w:p>
    <w:p w:rsidR="00CA442F" w:rsidRDefault="00CA442F" w:rsidP="008A62E0">
      <w:pPr>
        <w:pStyle w:val="a0"/>
        <w:spacing w:line="480" w:lineRule="auto"/>
        <w:ind w:firstLineChars="0" w:firstLine="0"/>
        <w:jc w:val="both"/>
      </w:pPr>
      <w:r>
        <w:t>8.2.2</w:t>
      </w:r>
      <w:r>
        <w:tab/>
        <w:t>资源配置计划</w:t>
      </w:r>
    </w:p>
    <w:p w:rsidR="00CA442F" w:rsidRDefault="00CA442F" w:rsidP="008A62E0">
      <w:pPr>
        <w:pStyle w:val="a0"/>
        <w:spacing w:line="480" w:lineRule="auto"/>
        <w:ind w:firstLineChars="0" w:firstLine="0"/>
        <w:jc w:val="both"/>
      </w:pPr>
      <w:r>
        <w:t>8.3</w:t>
      </w:r>
      <w:r>
        <w:tab/>
        <w:t>高温施工保证措施</w:t>
      </w:r>
    </w:p>
    <w:p w:rsidR="00CA442F" w:rsidRDefault="00CA442F" w:rsidP="008A62E0">
      <w:pPr>
        <w:pStyle w:val="a0"/>
        <w:spacing w:line="480" w:lineRule="auto"/>
        <w:ind w:firstLineChars="0" w:firstLine="0"/>
        <w:jc w:val="both"/>
      </w:pPr>
      <w:r>
        <w:t>8.3.1</w:t>
      </w:r>
      <w:r>
        <w:tab/>
        <w:t xml:space="preserve">施工保证措施 </w:t>
      </w:r>
    </w:p>
    <w:p w:rsidR="00CA442F" w:rsidRDefault="00CA442F" w:rsidP="008A62E0">
      <w:pPr>
        <w:pStyle w:val="a0"/>
        <w:spacing w:line="480" w:lineRule="auto"/>
        <w:ind w:firstLineChars="0" w:firstLine="0"/>
        <w:jc w:val="both"/>
      </w:pPr>
      <w:r>
        <w:t>8.3. 2 资源配置计划</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9 章 施工质量管理</w:t>
      </w:r>
    </w:p>
    <w:p w:rsidR="00CA442F" w:rsidRDefault="00CA442F" w:rsidP="008A62E0">
      <w:pPr>
        <w:pStyle w:val="a0"/>
        <w:spacing w:line="480" w:lineRule="auto"/>
        <w:ind w:firstLineChars="0" w:firstLine="0"/>
        <w:jc w:val="both"/>
      </w:pPr>
      <w:r>
        <w:t>*9.1 质量管理目标</w:t>
      </w:r>
    </w:p>
    <w:p w:rsidR="00CA442F" w:rsidRDefault="00CA442F" w:rsidP="008A62E0">
      <w:pPr>
        <w:pStyle w:val="a0"/>
        <w:spacing w:line="480" w:lineRule="auto"/>
        <w:ind w:firstLineChars="0" w:firstLine="0"/>
        <w:jc w:val="both"/>
      </w:pPr>
      <w:r>
        <w:rPr>
          <w:rFonts w:hint="eastAsia"/>
        </w:rPr>
        <w:t>公司质量方针为：</w:t>
      </w:r>
      <w:r w:rsidR="005621A5" w:rsidRPr="005621A5">
        <w:rPr>
          <w:rFonts w:hint="eastAsia"/>
          <w:color w:val="000000"/>
        </w:rPr>
        <w:t>“质量第一、信誉至上”。</w:t>
      </w:r>
    </w:p>
    <w:p w:rsidR="005621A5" w:rsidRDefault="00CA442F" w:rsidP="005D2AF4">
      <w:pPr>
        <w:pStyle w:val="a0"/>
        <w:spacing w:line="480" w:lineRule="auto"/>
        <w:ind w:firstLineChars="0" w:firstLine="0"/>
        <w:jc w:val="both"/>
      </w:pPr>
      <w:r>
        <w:rPr>
          <w:rFonts w:hint="eastAsia"/>
        </w:rPr>
        <w:t>公司质量目标为：</w:t>
      </w:r>
      <w:r w:rsidR="005D2AF4">
        <w:rPr>
          <w:rFonts w:hint="eastAsia"/>
        </w:rPr>
        <w:t>以卓越有效的服务、可靠的工程质量，满足客户的需要。</w:t>
      </w:r>
    </w:p>
    <w:p w:rsidR="00CA442F" w:rsidRDefault="00CA442F" w:rsidP="008A62E0">
      <w:pPr>
        <w:pStyle w:val="a0"/>
        <w:spacing w:line="480" w:lineRule="auto"/>
        <w:ind w:firstLineChars="0" w:firstLine="0"/>
        <w:jc w:val="both"/>
      </w:pPr>
      <w:r>
        <w:rPr>
          <w:rFonts w:hint="eastAsia"/>
        </w:rPr>
        <w:t>（质量管理目标</w:t>
      </w:r>
      <w:r w:rsidR="00D139AB">
        <w:rPr>
          <w:rFonts w:hint="eastAsia"/>
        </w:rPr>
        <w:t>同时</w:t>
      </w:r>
      <w:r>
        <w:rPr>
          <w:rFonts w:hint="eastAsia"/>
        </w:rPr>
        <w:t>应符合合同要求）</w:t>
      </w:r>
    </w:p>
    <w:p w:rsidR="005D2AF4" w:rsidRDefault="00BD7125" w:rsidP="008A62E0">
      <w:pPr>
        <w:pStyle w:val="a0"/>
        <w:spacing w:line="480" w:lineRule="auto"/>
        <w:ind w:firstLineChars="0" w:firstLine="0"/>
        <w:jc w:val="both"/>
      </w:pPr>
      <w:r>
        <w:rPr>
          <w:rFonts w:hint="eastAsia"/>
        </w:rPr>
        <w:t>公司</w:t>
      </w:r>
      <w:r w:rsidR="005D2AF4">
        <w:rPr>
          <w:rFonts w:hint="eastAsia"/>
        </w:rPr>
        <w:t>质量指标</w:t>
      </w:r>
      <w:r w:rsidR="00CE67CC">
        <w:rPr>
          <w:rFonts w:hint="eastAsia"/>
        </w:rPr>
        <w:t>为</w:t>
      </w:r>
      <w:r w:rsidR="005D2AF4">
        <w:rPr>
          <w:rFonts w:hint="eastAsia"/>
        </w:rPr>
        <w:t>：确保工程一次性验收合格率</w:t>
      </w:r>
      <w:r w:rsidR="005D2AF4">
        <w:t>100%，杜绝各类质量事故，争创优质工程，向</w:t>
      </w:r>
      <w:r w:rsidR="005D2AF4">
        <w:rPr>
          <w:rFonts w:hint="eastAsia"/>
        </w:rPr>
        <w:t>客户提供满意的工程产品。</w:t>
      </w:r>
    </w:p>
    <w:p w:rsidR="00CA442F" w:rsidRDefault="00CA442F" w:rsidP="008A62E0">
      <w:pPr>
        <w:pStyle w:val="a0"/>
        <w:spacing w:line="480" w:lineRule="auto"/>
        <w:ind w:firstLineChars="0" w:firstLine="0"/>
        <w:jc w:val="both"/>
      </w:pPr>
      <w:r>
        <w:lastRenderedPageBreak/>
        <w:t>*9.2 质量保证体系</w:t>
      </w:r>
    </w:p>
    <w:p w:rsidR="00CA442F" w:rsidRDefault="00CA442F" w:rsidP="008A62E0">
      <w:pPr>
        <w:pStyle w:val="a0"/>
        <w:spacing w:line="480" w:lineRule="auto"/>
        <w:ind w:firstLineChars="0" w:firstLine="0"/>
        <w:jc w:val="both"/>
      </w:pPr>
      <w:r>
        <w:t>*9.3 质量保证措施</w:t>
      </w:r>
    </w:p>
    <w:p w:rsidR="00CA442F" w:rsidRDefault="00CA442F" w:rsidP="008A62E0">
      <w:pPr>
        <w:pStyle w:val="a0"/>
        <w:spacing w:line="480" w:lineRule="auto"/>
        <w:ind w:firstLineChars="0" w:firstLine="0"/>
        <w:jc w:val="both"/>
      </w:pPr>
      <w:r>
        <w:t>1</w:t>
      </w:r>
      <w:r>
        <w:tab/>
        <w:t>管理措施</w:t>
      </w:r>
      <w:r w:rsidR="002A2933">
        <w:rPr>
          <w:rFonts w:hint="eastAsia"/>
        </w:rPr>
        <w:t xml:space="preserve"> </w:t>
      </w:r>
      <w:r w:rsidR="002A2933">
        <w:t xml:space="preserve">     </w:t>
      </w:r>
      <w:r w:rsidR="00444BF5">
        <w:rPr>
          <w:rFonts w:hint="eastAsia"/>
        </w:rPr>
        <w:t>【</w:t>
      </w:r>
      <w:r w:rsidR="00444BF5">
        <w:t>例</w:t>
      </w:r>
      <w:r w:rsidR="00444BF5">
        <w:rPr>
          <w:rFonts w:hint="eastAsia"/>
        </w:rPr>
        <w:t>】</w:t>
      </w:r>
    </w:p>
    <w:p w:rsidR="00CA442F" w:rsidRDefault="00CA442F" w:rsidP="008A62E0">
      <w:pPr>
        <w:pStyle w:val="a0"/>
        <w:spacing w:line="480" w:lineRule="auto"/>
        <w:ind w:firstLineChars="0" w:firstLine="0"/>
        <w:jc w:val="both"/>
      </w:pPr>
      <w:r>
        <w:rPr>
          <w:rFonts w:hint="eastAsia"/>
        </w:rPr>
        <w:t>建立质量管理组织机构（附图）、明确职责和权限建立质量管理制度制定对资源供应方的质量管理措施等</w:t>
      </w:r>
    </w:p>
    <w:p w:rsidR="00CA442F" w:rsidRDefault="00CA442F" w:rsidP="008A62E0">
      <w:pPr>
        <w:pStyle w:val="a0"/>
        <w:spacing w:line="480" w:lineRule="auto"/>
        <w:ind w:firstLineChars="0" w:firstLine="0"/>
        <w:jc w:val="both"/>
      </w:pPr>
      <w:r>
        <w:t>2</w:t>
      </w:r>
      <w:r>
        <w:tab/>
        <w:t>技术措施</w:t>
      </w:r>
      <w:r w:rsidR="00CE67CC">
        <w:rPr>
          <w:rFonts w:hint="eastAsia"/>
        </w:rPr>
        <w:t xml:space="preserve"> </w:t>
      </w:r>
      <w:r w:rsidR="00CE67CC">
        <w:t xml:space="preserve">     </w:t>
      </w:r>
      <w:r w:rsidR="00444BF5">
        <w:rPr>
          <w:rFonts w:hint="eastAsia"/>
        </w:rPr>
        <w:t>【</w:t>
      </w:r>
      <w:r w:rsidR="00444BF5">
        <w:t>例</w:t>
      </w:r>
      <w:r w:rsidR="00444BF5">
        <w:rPr>
          <w:rFonts w:hint="eastAsia"/>
        </w:rPr>
        <w:t>】</w:t>
      </w:r>
    </w:p>
    <w:p w:rsidR="00CA442F" w:rsidRDefault="00CE67CC" w:rsidP="008A62E0">
      <w:pPr>
        <w:pStyle w:val="a0"/>
        <w:spacing w:line="480" w:lineRule="auto"/>
        <w:ind w:firstLineChars="0" w:firstLine="0"/>
        <w:jc w:val="both"/>
      </w:pPr>
      <w:r>
        <w:rPr>
          <w:rFonts w:hint="eastAsia"/>
        </w:rPr>
        <w:t>（1）</w:t>
      </w:r>
      <w:r w:rsidR="00CA442F">
        <w:rPr>
          <w:rFonts w:hint="eastAsia"/>
        </w:rPr>
        <w:t>施工测量误差控制措施</w:t>
      </w:r>
    </w:p>
    <w:p w:rsidR="00CA442F" w:rsidRDefault="00CE67CC" w:rsidP="008A62E0">
      <w:pPr>
        <w:pStyle w:val="a0"/>
        <w:spacing w:line="480" w:lineRule="auto"/>
        <w:ind w:firstLineChars="0" w:firstLine="0"/>
        <w:jc w:val="both"/>
      </w:pPr>
      <w:r>
        <w:rPr>
          <w:rFonts w:hint="eastAsia"/>
        </w:rPr>
        <w:t>（2）</w:t>
      </w:r>
      <w:r w:rsidR="00CA442F">
        <w:rPr>
          <w:rFonts w:hint="eastAsia"/>
        </w:rPr>
        <w:t>建筑材料、构配件和设备、施工机具、重点部位及关键工序的保证措施</w:t>
      </w:r>
    </w:p>
    <w:p w:rsidR="00CA442F" w:rsidRDefault="00CE67CC" w:rsidP="008A62E0">
      <w:pPr>
        <w:pStyle w:val="a0"/>
        <w:spacing w:line="480" w:lineRule="auto"/>
        <w:ind w:firstLineChars="0" w:firstLine="0"/>
        <w:jc w:val="both"/>
      </w:pPr>
      <w:r>
        <w:rPr>
          <w:rFonts w:hint="eastAsia"/>
        </w:rPr>
        <w:t>（3）</w:t>
      </w:r>
      <w:r w:rsidR="00CA442F">
        <w:rPr>
          <w:rFonts w:hint="eastAsia"/>
        </w:rPr>
        <w:t>质量通病预防和控制措施</w:t>
      </w:r>
    </w:p>
    <w:p w:rsidR="00CA442F" w:rsidRDefault="00CE67CC" w:rsidP="008A62E0">
      <w:pPr>
        <w:pStyle w:val="a0"/>
        <w:spacing w:line="480" w:lineRule="auto"/>
        <w:ind w:firstLineChars="0" w:firstLine="0"/>
        <w:jc w:val="both"/>
      </w:pPr>
      <w:r>
        <w:rPr>
          <w:rFonts w:hint="eastAsia"/>
        </w:rPr>
        <w:t>（4）</w:t>
      </w:r>
      <w:r w:rsidR="00CA442F">
        <w:rPr>
          <w:rFonts w:hint="eastAsia"/>
        </w:rPr>
        <w:t>工程检验保证措施</w:t>
      </w:r>
    </w:p>
    <w:p w:rsidR="00CA442F" w:rsidRDefault="00CA442F" w:rsidP="008A62E0">
      <w:pPr>
        <w:pStyle w:val="a0"/>
        <w:spacing w:line="480" w:lineRule="auto"/>
        <w:ind w:firstLineChars="0" w:firstLine="0"/>
        <w:jc w:val="both"/>
      </w:pPr>
      <w:r>
        <w:t>*9.4 施工质量检查程序</w:t>
      </w:r>
    </w:p>
    <w:p w:rsidR="00CA442F" w:rsidRDefault="00CA442F" w:rsidP="008A62E0">
      <w:pPr>
        <w:pStyle w:val="a0"/>
        <w:spacing w:line="480" w:lineRule="auto"/>
        <w:ind w:firstLineChars="0" w:firstLine="0"/>
        <w:jc w:val="both"/>
      </w:pPr>
      <w:r>
        <w:t>l 三检制度</w:t>
      </w:r>
    </w:p>
    <w:p w:rsidR="00CA442F" w:rsidRDefault="00CA442F" w:rsidP="008A62E0">
      <w:pPr>
        <w:pStyle w:val="a0"/>
        <w:spacing w:line="480" w:lineRule="auto"/>
        <w:ind w:firstLineChars="0" w:firstLine="0"/>
        <w:jc w:val="both"/>
      </w:pPr>
      <w:r>
        <w:t>2 质量检查网络图</w:t>
      </w:r>
    </w:p>
    <w:p w:rsidR="00CA442F" w:rsidRDefault="00CA442F" w:rsidP="008A62E0">
      <w:pPr>
        <w:pStyle w:val="a0"/>
        <w:spacing w:line="480" w:lineRule="auto"/>
        <w:ind w:firstLineChars="0" w:firstLine="0"/>
        <w:jc w:val="both"/>
      </w:pPr>
      <w:r>
        <w:t>*9.5 原材料质量控制</w:t>
      </w:r>
    </w:p>
    <w:p w:rsidR="00CA442F" w:rsidRDefault="00CA442F" w:rsidP="008A62E0">
      <w:pPr>
        <w:pStyle w:val="a0"/>
        <w:spacing w:line="480" w:lineRule="auto"/>
        <w:ind w:firstLineChars="0" w:firstLine="0"/>
        <w:jc w:val="both"/>
      </w:pPr>
      <w:r>
        <w:t xml:space="preserve">l </w:t>
      </w:r>
      <w:r w:rsidR="00CE67CC">
        <w:t xml:space="preserve"> </w:t>
      </w:r>
      <w:r>
        <w:t>材料保证措施</w:t>
      </w:r>
    </w:p>
    <w:p w:rsidR="00CA442F" w:rsidRDefault="00CA442F" w:rsidP="008A62E0">
      <w:pPr>
        <w:pStyle w:val="a0"/>
        <w:spacing w:line="480" w:lineRule="auto"/>
        <w:ind w:firstLineChars="0" w:firstLine="0"/>
        <w:jc w:val="both"/>
      </w:pPr>
      <w:r>
        <w:t>2</w:t>
      </w:r>
      <w:r>
        <w:tab/>
        <w:t>材料检验和试验</w:t>
      </w:r>
    </w:p>
    <w:p w:rsidR="00CA442F" w:rsidRDefault="00CA442F" w:rsidP="008A62E0">
      <w:pPr>
        <w:pStyle w:val="a0"/>
        <w:spacing w:line="480" w:lineRule="auto"/>
        <w:ind w:firstLineChars="0" w:firstLine="0"/>
        <w:jc w:val="both"/>
      </w:pPr>
      <w:r>
        <w:t>3</w:t>
      </w:r>
      <w:r>
        <w:tab/>
        <w:t>成品（半成品）进场检验措施</w:t>
      </w:r>
    </w:p>
    <w:p w:rsidR="00CA442F" w:rsidRDefault="00CA442F" w:rsidP="008A62E0">
      <w:pPr>
        <w:pStyle w:val="a0"/>
        <w:spacing w:line="480" w:lineRule="auto"/>
        <w:ind w:firstLineChars="0" w:firstLine="0"/>
        <w:jc w:val="both"/>
      </w:pPr>
      <w:r>
        <w:t>4</w:t>
      </w:r>
      <w:r>
        <w:tab/>
        <w:t>建筑材料、构配件和设备、成品（半成品）保护措施</w:t>
      </w:r>
    </w:p>
    <w:p w:rsidR="00CA442F" w:rsidRDefault="00CA442F" w:rsidP="008A62E0">
      <w:pPr>
        <w:pStyle w:val="a0"/>
        <w:spacing w:line="480" w:lineRule="auto"/>
        <w:ind w:firstLineChars="0" w:firstLine="0"/>
        <w:jc w:val="both"/>
      </w:pPr>
      <w:r>
        <w:t>*9.6 施工质量控制</w:t>
      </w:r>
    </w:p>
    <w:p w:rsidR="00CA442F" w:rsidRDefault="00CA442F" w:rsidP="008A62E0">
      <w:pPr>
        <w:pStyle w:val="a0"/>
        <w:spacing w:line="480" w:lineRule="auto"/>
        <w:ind w:firstLineChars="0" w:firstLine="0"/>
        <w:jc w:val="both"/>
      </w:pPr>
      <w:r>
        <w:rPr>
          <w:rFonts w:hint="eastAsia"/>
        </w:rPr>
        <w:t>关键工序施工质量控制。</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10 章 施工安全管理</w:t>
      </w:r>
    </w:p>
    <w:p w:rsidR="00CA442F" w:rsidRDefault="00CA442F" w:rsidP="008A62E0">
      <w:pPr>
        <w:pStyle w:val="a0"/>
        <w:spacing w:line="480" w:lineRule="auto"/>
        <w:ind w:firstLineChars="0" w:firstLine="0"/>
        <w:jc w:val="both"/>
      </w:pPr>
      <w:r>
        <w:lastRenderedPageBreak/>
        <w:t>*10.1 安全施工管理方针、目标</w:t>
      </w:r>
    </w:p>
    <w:p w:rsidR="00CA442F" w:rsidRDefault="00CA442F" w:rsidP="008A62E0">
      <w:pPr>
        <w:pStyle w:val="a0"/>
        <w:spacing w:line="480" w:lineRule="auto"/>
        <w:ind w:firstLineChars="0" w:firstLine="0"/>
        <w:jc w:val="both"/>
      </w:pPr>
      <w:r>
        <w:t>*10.2 安全保证体系</w:t>
      </w:r>
    </w:p>
    <w:p w:rsidR="00CA442F" w:rsidRDefault="00CE67CC" w:rsidP="008A62E0">
      <w:pPr>
        <w:pStyle w:val="a0"/>
        <w:spacing w:line="480" w:lineRule="auto"/>
        <w:ind w:firstLineChars="0" w:firstLine="0"/>
        <w:jc w:val="both"/>
      </w:pPr>
      <w:r>
        <w:t>1</w:t>
      </w:r>
      <w:r w:rsidR="00CA442F">
        <w:t>0.2.1</w:t>
      </w:r>
      <w:r w:rsidR="00F41B0A">
        <w:t xml:space="preserve">  </w:t>
      </w:r>
      <w:r w:rsidR="00CA442F">
        <w:t xml:space="preserve"> 安全管理组织机构及主要职责</w:t>
      </w:r>
    </w:p>
    <w:p w:rsidR="00CA442F" w:rsidRDefault="00CA442F" w:rsidP="008A62E0">
      <w:pPr>
        <w:pStyle w:val="a0"/>
        <w:spacing w:line="480" w:lineRule="auto"/>
        <w:ind w:firstLineChars="0" w:firstLine="0"/>
        <w:jc w:val="both"/>
      </w:pPr>
      <w:r>
        <w:t>1</w:t>
      </w:r>
      <w:r>
        <w:tab/>
        <w:t>安全生产领导小组安全管理组织机构图。</w:t>
      </w:r>
    </w:p>
    <w:p w:rsidR="00CA442F" w:rsidRDefault="00CA442F" w:rsidP="008A62E0">
      <w:pPr>
        <w:pStyle w:val="a0"/>
        <w:spacing w:line="480" w:lineRule="auto"/>
        <w:ind w:firstLineChars="0" w:firstLine="0"/>
        <w:jc w:val="both"/>
      </w:pPr>
      <w:r>
        <w:t>2</w:t>
      </w:r>
      <w:r>
        <w:tab/>
        <w:t>生产管理职能部门安全职责各部门安全管理职责。</w:t>
      </w:r>
    </w:p>
    <w:p w:rsidR="00CA442F" w:rsidRDefault="00CA442F" w:rsidP="008A62E0">
      <w:pPr>
        <w:pStyle w:val="a0"/>
        <w:spacing w:line="480" w:lineRule="auto"/>
        <w:ind w:firstLineChars="0" w:firstLine="0"/>
        <w:jc w:val="both"/>
      </w:pPr>
      <w:r>
        <w:t>10.2.2</w:t>
      </w:r>
      <w:r>
        <w:tab/>
      </w:r>
      <w:r w:rsidR="00F41B0A">
        <w:t xml:space="preserve">  </w:t>
      </w:r>
      <w:r>
        <w:t>安全生产规章制度</w:t>
      </w:r>
    </w:p>
    <w:p w:rsidR="00CA442F" w:rsidRDefault="00CA442F" w:rsidP="008A62E0">
      <w:pPr>
        <w:pStyle w:val="a0"/>
        <w:spacing w:line="480" w:lineRule="auto"/>
        <w:ind w:firstLineChars="0" w:firstLine="0"/>
        <w:jc w:val="both"/>
      </w:pPr>
      <w:r>
        <w:t>1</w:t>
      </w:r>
      <w:r>
        <w:tab/>
        <w:t>安全生产责任制</w:t>
      </w:r>
    </w:p>
    <w:p w:rsidR="00CA442F" w:rsidRDefault="00CA442F" w:rsidP="008A62E0">
      <w:pPr>
        <w:pStyle w:val="a0"/>
        <w:spacing w:line="480" w:lineRule="auto"/>
        <w:ind w:firstLineChars="0" w:firstLine="0"/>
        <w:jc w:val="both"/>
      </w:pPr>
      <w:r>
        <w:t>2</w:t>
      </w:r>
      <w:r>
        <w:tab/>
        <w:t>安全检查制度</w:t>
      </w:r>
    </w:p>
    <w:p w:rsidR="00CA442F" w:rsidRDefault="00CA442F" w:rsidP="008A62E0">
      <w:pPr>
        <w:pStyle w:val="a0"/>
        <w:spacing w:line="480" w:lineRule="auto"/>
        <w:ind w:firstLineChars="0" w:firstLine="0"/>
        <w:jc w:val="both"/>
      </w:pPr>
      <w:r>
        <w:t>3</w:t>
      </w:r>
      <w:r>
        <w:tab/>
        <w:t>安全教育制度</w:t>
      </w:r>
    </w:p>
    <w:p w:rsidR="00CA442F" w:rsidRDefault="00CA442F" w:rsidP="008A62E0">
      <w:pPr>
        <w:pStyle w:val="a0"/>
        <w:spacing w:line="480" w:lineRule="auto"/>
        <w:ind w:firstLineChars="0" w:firstLine="0"/>
        <w:jc w:val="both"/>
      </w:pPr>
      <w:r>
        <w:t>4</w:t>
      </w:r>
      <w:r>
        <w:tab/>
        <w:t>安全生产会议制度</w:t>
      </w:r>
    </w:p>
    <w:p w:rsidR="00CA442F" w:rsidRDefault="00CA442F" w:rsidP="008A62E0">
      <w:pPr>
        <w:pStyle w:val="a0"/>
        <w:spacing w:line="480" w:lineRule="auto"/>
        <w:ind w:firstLineChars="0" w:firstLine="0"/>
        <w:jc w:val="both"/>
      </w:pPr>
      <w:r>
        <w:t>5......</w:t>
      </w:r>
    </w:p>
    <w:p w:rsidR="00CA442F" w:rsidRDefault="00CA442F" w:rsidP="008A62E0">
      <w:pPr>
        <w:pStyle w:val="a0"/>
        <w:spacing w:line="480" w:lineRule="auto"/>
        <w:ind w:firstLineChars="0" w:firstLine="0"/>
        <w:jc w:val="both"/>
      </w:pPr>
      <w:r>
        <w:t>10.2.3</w:t>
      </w:r>
      <w:r w:rsidR="00F41B0A">
        <w:t xml:space="preserve">   </w:t>
      </w:r>
      <w:r>
        <w:t>重大危险源清单</w:t>
      </w:r>
    </w:p>
    <w:p w:rsidR="00CA442F" w:rsidRDefault="00CA442F" w:rsidP="008A62E0">
      <w:pPr>
        <w:pStyle w:val="a0"/>
        <w:spacing w:line="480" w:lineRule="auto"/>
        <w:ind w:firstLineChars="0" w:firstLine="0"/>
        <w:jc w:val="both"/>
      </w:pPr>
      <w:r>
        <w:rPr>
          <w:rFonts w:hint="eastAsia"/>
        </w:rPr>
        <w:t>爆破、水上作业、高处作业、车船运输、施工用电等。</w:t>
      </w:r>
    </w:p>
    <w:p w:rsidR="00CA442F" w:rsidRDefault="00CA442F" w:rsidP="008A62E0">
      <w:pPr>
        <w:pStyle w:val="a0"/>
        <w:spacing w:line="480" w:lineRule="auto"/>
        <w:ind w:firstLineChars="0" w:firstLine="0"/>
        <w:jc w:val="both"/>
      </w:pPr>
      <w:r>
        <w:t>10.2.4</w:t>
      </w:r>
      <w:r>
        <w:tab/>
      </w:r>
      <w:r w:rsidR="00F41B0A">
        <w:t xml:space="preserve">  </w:t>
      </w:r>
      <w:r>
        <w:t>安全保证措施</w:t>
      </w:r>
    </w:p>
    <w:p w:rsidR="00CA442F" w:rsidRDefault="00CA442F" w:rsidP="008A62E0">
      <w:pPr>
        <w:pStyle w:val="a0"/>
        <w:spacing w:line="480" w:lineRule="auto"/>
        <w:ind w:firstLineChars="0" w:firstLine="0"/>
        <w:jc w:val="both"/>
      </w:pPr>
      <w:r>
        <w:t xml:space="preserve">l </w:t>
      </w:r>
      <w:r w:rsidR="00CE67CC">
        <w:t xml:space="preserve"> </w:t>
      </w:r>
      <w:r>
        <w:t>土方施工安全保护措施</w:t>
      </w:r>
    </w:p>
    <w:p w:rsidR="00CA442F" w:rsidRDefault="00CA442F" w:rsidP="008A62E0">
      <w:pPr>
        <w:pStyle w:val="a0"/>
        <w:spacing w:line="480" w:lineRule="auto"/>
        <w:ind w:firstLineChars="0" w:firstLine="0"/>
        <w:jc w:val="both"/>
      </w:pPr>
      <w:r>
        <w:t>2</w:t>
      </w:r>
      <w:r>
        <w:tab/>
        <w:t>运输事故预防保障措施</w:t>
      </w:r>
    </w:p>
    <w:p w:rsidR="00CA442F" w:rsidRDefault="00CA442F" w:rsidP="008A62E0">
      <w:pPr>
        <w:pStyle w:val="a0"/>
        <w:spacing w:line="480" w:lineRule="auto"/>
        <w:ind w:firstLineChars="0" w:firstLine="0"/>
        <w:jc w:val="both"/>
      </w:pPr>
      <w:r>
        <w:t>3</w:t>
      </w:r>
      <w:r>
        <w:tab/>
        <w:t>机电、设备安全保证措施</w:t>
      </w:r>
    </w:p>
    <w:p w:rsidR="00CA442F" w:rsidRDefault="00CA442F" w:rsidP="008A62E0">
      <w:pPr>
        <w:pStyle w:val="a0"/>
        <w:spacing w:line="480" w:lineRule="auto"/>
        <w:ind w:firstLineChars="0" w:firstLine="0"/>
        <w:jc w:val="both"/>
      </w:pPr>
      <w:r>
        <w:t>4</w:t>
      </w:r>
      <w:r>
        <w:tab/>
        <w:t>临时用电安全保证措施</w:t>
      </w:r>
    </w:p>
    <w:p w:rsidR="00CA442F" w:rsidRDefault="00CA442F" w:rsidP="008A62E0">
      <w:pPr>
        <w:pStyle w:val="a0"/>
        <w:spacing w:line="480" w:lineRule="auto"/>
        <w:ind w:firstLineChars="0" w:firstLine="0"/>
        <w:jc w:val="both"/>
      </w:pPr>
      <w:r>
        <w:t>5 .........</w:t>
      </w:r>
    </w:p>
    <w:p w:rsidR="00CA442F" w:rsidRDefault="00CA442F" w:rsidP="008A62E0">
      <w:pPr>
        <w:pStyle w:val="a0"/>
        <w:spacing w:line="480" w:lineRule="auto"/>
        <w:ind w:firstLineChars="0" w:firstLine="0"/>
        <w:jc w:val="both"/>
      </w:pPr>
      <w:r>
        <w:t>*10.3 消防保证措施</w:t>
      </w:r>
    </w:p>
    <w:p w:rsidR="00CA442F" w:rsidRDefault="00CA442F" w:rsidP="008A62E0">
      <w:pPr>
        <w:pStyle w:val="a0"/>
        <w:spacing w:line="480" w:lineRule="auto"/>
        <w:ind w:firstLineChars="0" w:firstLine="0"/>
        <w:jc w:val="both"/>
      </w:pPr>
      <w:r>
        <w:t>10.3.1</w:t>
      </w:r>
      <w:r>
        <w:tab/>
      </w:r>
      <w:r w:rsidR="00F41B0A">
        <w:t xml:space="preserve">  </w:t>
      </w:r>
      <w:r>
        <w:t>消防生产领导小组</w:t>
      </w:r>
      <w:r w:rsidR="001317BD">
        <w:rPr>
          <w:rFonts w:hint="eastAsia"/>
        </w:rPr>
        <w:t>、</w:t>
      </w:r>
      <w:r>
        <w:t>消防管理组织机构图</w:t>
      </w:r>
    </w:p>
    <w:p w:rsidR="00CA442F" w:rsidRDefault="00CA442F" w:rsidP="008A62E0">
      <w:pPr>
        <w:pStyle w:val="a0"/>
        <w:spacing w:line="480" w:lineRule="auto"/>
        <w:ind w:firstLineChars="0" w:firstLine="0"/>
        <w:jc w:val="both"/>
      </w:pPr>
      <w:r>
        <w:lastRenderedPageBreak/>
        <w:t>10.3.2</w:t>
      </w:r>
      <w:r>
        <w:tab/>
      </w:r>
      <w:r w:rsidR="00F41B0A">
        <w:t xml:space="preserve">  </w:t>
      </w:r>
      <w:r>
        <w:t>消防管理职能</w:t>
      </w:r>
      <w:r w:rsidR="001317BD">
        <w:rPr>
          <w:rFonts w:hint="eastAsia"/>
        </w:rPr>
        <w:t>、</w:t>
      </w:r>
      <w:r>
        <w:t>部门职责</w:t>
      </w:r>
      <w:r w:rsidR="001317BD">
        <w:rPr>
          <w:rFonts w:hint="eastAsia"/>
        </w:rPr>
        <w:t>、</w:t>
      </w:r>
      <w:r>
        <w:t>各部门消防管理职责</w:t>
      </w:r>
    </w:p>
    <w:p w:rsidR="00CA442F" w:rsidRDefault="00CA442F" w:rsidP="008A62E0">
      <w:pPr>
        <w:pStyle w:val="a0"/>
        <w:spacing w:line="480" w:lineRule="auto"/>
        <w:ind w:firstLineChars="0" w:firstLine="0"/>
        <w:jc w:val="both"/>
      </w:pPr>
      <w:r>
        <w:t xml:space="preserve">10.3.2 </w:t>
      </w:r>
      <w:r w:rsidR="00F41B0A">
        <w:t xml:space="preserve">  </w:t>
      </w:r>
      <w:r>
        <w:t>消防管理制度</w:t>
      </w:r>
    </w:p>
    <w:p w:rsidR="00CA442F" w:rsidRDefault="00CA442F" w:rsidP="008A62E0">
      <w:pPr>
        <w:pStyle w:val="a0"/>
        <w:spacing w:line="480" w:lineRule="auto"/>
        <w:ind w:firstLineChars="0" w:firstLine="0"/>
        <w:jc w:val="both"/>
      </w:pPr>
      <w:r>
        <w:t>1</w:t>
      </w:r>
      <w:r>
        <w:tab/>
        <w:t>消防责任制</w:t>
      </w:r>
    </w:p>
    <w:p w:rsidR="00CA442F" w:rsidRDefault="00CA442F" w:rsidP="008A62E0">
      <w:pPr>
        <w:pStyle w:val="a0"/>
        <w:spacing w:line="480" w:lineRule="auto"/>
        <w:ind w:firstLineChars="0" w:firstLine="0"/>
        <w:jc w:val="both"/>
      </w:pPr>
      <w:r>
        <w:t>2</w:t>
      </w:r>
      <w:r>
        <w:tab/>
        <w:t>动火管理制度</w:t>
      </w:r>
    </w:p>
    <w:p w:rsidR="00CA442F" w:rsidRDefault="00CA442F" w:rsidP="008A62E0">
      <w:pPr>
        <w:pStyle w:val="a0"/>
        <w:spacing w:line="480" w:lineRule="auto"/>
        <w:ind w:firstLineChars="0" w:firstLine="0"/>
        <w:jc w:val="both"/>
      </w:pPr>
      <w:r>
        <w:t>3 ......</w:t>
      </w:r>
    </w:p>
    <w:p w:rsidR="00CA442F" w:rsidRDefault="00CA442F" w:rsidP="008A62E0">
      <w:pPr>
        <w:pStyle w:val="a0"/>
        <w:spacing w:line="480" w:lineRule="auto"/>
        <w:ind w:firstLineChars="0" w:firstLine="0"/>
        <w:jc w:val="both"/>
      </w:pPr>
      <w:r>
        <w:t xml:space="preserve">10.3.4 </w:t>
      </w:r>
      <w:r w:rsidR="00F41B0A">
        <w:t xml:space="preserve">  </w:t>
      </w:r>
      <w:r>
        <w:t>消防措施</w:t>
      </w:r>
    </w:p>
    <w:p w:rsidR="00CA442F" w:rsidRDefault="00CA442F" w:rsidP="008A62E0">
      <w:pPr>
        <w:pStyle w:val="a0"/>
        <w:spacing w:line="480" w:lineRule="auto"/>
        <w:ind w:firstLineChars="0" w:firstLine="0"/>
        <w:jc w:val="both"/>
      </w:pPr>
      <w:r>
        <w:t>*10.4 应急措施</w:t>
      </w:r>
    </w:p>
    <w:p w:rsidR="00CA442F" w:rsidRDefault="00CA442F" w:rsidP="008A62E0">
      <w:pPr>
        <w:pStyle w:val="a0"/>
        <w:spacing w:line="480" w:lineRule="auto"/>
        <w:ind w:firstLineChars="0" w:firstLine="0"/>
        <w:jc w:val="both"/>
      </w:pPr>
      <w:r>
        <w:t>10.4.1</w:t>
      </w:r>
      <w:r>
        <w:tab/>
      </w:r>
      <w:r w:rsidR="00F41B0A">
        <w:t xml:space="preserve">  </w:t>
      </w:r>
      <w:r>
        <w:t>应急救援组织机构应急救援组织机构图</w:t>
      </w:r>
    </w:p>
    <w:p w:rsidR="00CA442F" w:rsidRDefault="00CA442F" w:rsidP="008A62E0">
      <w:pPr>
        <w:pStyle w:val="a0"/>
        <w:spacing w:line="480" w:lineRule="auto"/>
        <w:ind w:firstLineChars="0" w:firstLine="0"/>
        <w:jc w:val="both"/>
      </w:pPr>
      <w:r>
        <w:t>10.4.2</w:t>
      </w:r>
      <w:r>
        <w:tab/>
      </w:r>
      <w:r w:rsidR="00F41B0A">
        <w:t xml:space="preserve">  </w:t>
      </w:r>
      <w:r>
        <w:t>应急救援队伍及职责和权限职责分工与权限</w:t>
      </w:r>
    </w:p>
    <w:p w:rsidR="00CA442F" w:rsidRDefault="00CA442F" w:rsidP="008A62E0">
      <w:pPr>
        <w:pStyle w:val="a0"/>
        <w:spacing w:line="480" w:lineRule="auto"/>
        <w:ind w:firstLineChars="0" w:firstLine="0"/>
        <w:jc w:val="both"/>
      </w:pPr>
      <w:r>
        <w:t>10.4.3</w:t>
      </w:r>
      <w:r>
        <w:tab/>
      </w:r>
      <w:r w:rsidR="00F41B0A">
        <w:t xml:space="preserve">  </w:t>
      </w:r>
      <w:r>
        <w:t>事故应急处置程序、现场应急处置措施及 定期演练计划</w:t>
      </w:r>
    </w:p>
    <w:p w:rsidR="00CA442F" w:rsidRDefault="00CA442F" w:rsidP="008A62E0">
      <w:pPr>
        <w:pStyle w:val="a0"/>
        <w:spacing w:line="480" w:lineRule="auto"/>
        <w:ind w:firstLineChars="0" w:firstLine="0"/>
        <w:jc w:val="both"/>
      </w:pPr>
      <w:r>
        <w:t>1</w:t>
      </w:r>
      <w:r>
        <w:tab/>
        <w:t>应急处理程序</w:t>
      </w:r>
    </w:p>
    <w:p w:rsidR="00CA442F" w:rsidRDefault="00CA442F" w:rsidP="008A62E0">
      <w:pPr>
        <w:pStyle w:val="a0"/>
        <w:spacing w:line="480" w:lineRule="auto"/>
        <w:ind w:firstLineChars="0" w:firstLine="0"/>
        <w:jc w:val="both"/>
      </w:pPr>
      <w:r>
        <w:t>2</w:t>
      </w:r>
      <w:r>
        <w:tab/>
        <w:t>应急处理措施</w:t>
      </w:r>
    </w:p>
    <w:p w:rsidR="00CA442F" w:rsidRDefault="00CA442F" w:rsidP="008A62E0">
      <w:pPr>
        <w:pStyle w:val="a0"/>
        <w:spacing w:line="480" w:lineRule="auto"/>
        <w:ind w:firstLineChars="0" w:firstLine="0"/>
        <w:jc w:val="both"/>
      </w:pPr>
      <w:r>
        <w:t>3</w:t>
      </w:r>
      <w:r>
        <w:tab/>
        <w:t>应急演练计划</w:t>
      </w:r>
    </w:p>
    <w:p w:rsidR="00CA442F" w:rsidRDefault="00CA442F" w:rsidP="008A62E0">
      <w:pPr>
        <w:pStyle w:val="a0"/>
        <w:spacing w:line="480" w:lineRule="auto"/>
        <w:ind w:firstLineChars="0" w:firstLine="0"/>
        <w:jc w:val="both"/>
      </w:pPr>
      <w:r>
        <w:t>10.4.4</w:t>
      </w:r>
      <w:r>
        <w:tab/>
      </w:r>
      <w:r w:rsidR="00F41B0A">
        <w:t xml:space="preserve">  </w:t>
      </w:r>
      <w:r>
        <w:t>应急物资和装备保障</w:t>
      </w:r>
    </w:p>
    <w:p w:rsidR="00CA442F" w:rsidRDefault="00CA442F" w:rsidP="008A62E0">
      <w:pPr>
        <w:pStyle w:val="a0"/>
        <w:spacing w:line="480" w:lineRule="auto"/>
        <w:ind w:firstLineChars="0" w:firstLine="0"/>
        <w:jc w:val="both"/>
      </w:pPr>
      <w:r>
        <w:t>l  物资保障</w:t>
      </w:r>
    </w:p>
    <w:p w:rsidR="00CA442F" w:rsidRDefault="00CA442F" w:rsidP="008A62E0">
      <w:pPr>
        <w:pStyle w:val="a0"/>
        <w:spacing w:line="480" w:lineRule="auto"/>
        <w:ind w:firstLineChars="0" w:firstLine="0"/>
        <w:jc w:val="both"/>
      </w:pPr>
      <w:r>
        <w:t>2  装备保障</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11 章 文明施工及保证措施</w:t>
      </w:r>
    </w:p>
    <w:p w:rsidR="00CA442F" w:rsidRDefault="00CA442F" w:rsidP="008A62E0">
      <w:pPr>
        <w:pStyle w:val="a0"/>
        <w:spacing w:line="480" w:lineRule="auto"/>
        <w:ind w:firstLineChars="0" w:firstLine="0"/>
        <w:jc w:val="both"/>
      </w:pPr>
      <w:r>
        <w:t>*11.</w:t>
      </w:r>
      <w:r w:rsidR="00795C91">
        <w:t xml:space="preserve">1 </w:t>
      </w:r>
      <w:r>
        <w:t>文明施工目标</w:t>
      </w:r>
    </w:p>
    <w:p w:rsidR="00CA442F" w:rsidRDefault="00CA442F" w:rsidP="008A62E0">
      <w:pPr>
        <w:pStyle w:val="a0"/>
        <w:spacing w:line="480" w:lineRule="auto"/>
        <w:ind w:firstLineChars="0" w:firstLine="0"/>
        <w:jc w:val="both"/>
      </w:pPr>
      <w:r>
        <w:t>*11.2 文明施工组织管理机构</w:t>
      </w:r>
    </w:p>
    <w:p w:rsidR="00CA442F" w:rsidRDefault="00CA442F" w:rsidP="008A62E0">
      <w:pPr>
        <w:pStyle w:val="a0"/>
        <w:spacing w:line="480" w:lineRule="auto"/>
        <w:ind w:firstLineChars="0" w:firstLine="0"/>
        <w:jc w:val="both"/>
      </w:pPr>
      <w:r>
        <w:t>*11.3 文明施工保证措施</w:t>
      </w:r>
    </w:p>
    <w:p w:rsidR="00CA442F" w:rsidRDefault="00CA442F" w:rsidP="008A62E0">
      <w:pPr>
        <w:pStyle w:val="a0"/>
        <w:spacing w:line="480" w:lineRule="auto"/>
        <w:ind w:firstLineChars="0" w:firstLine="0"/>
        <w:jc w:val="both"/>
      </w:pPr>
      <w:r>
        <w:lastRenderedPageBreak/>
        <w:t>11.3.1</w:t>
      </w:r>
      <w:r>
        <w:tab/>
      </w:r>
      <w:r w:rsidR="00F41B0A">
        <w:t xml:space="preserve">  </w:t>
      </w:r>
      <w:r>
        <w:t>封闭管理措施</w:t>
      </w:r>
      <w:r w:rsidR="00F41B0A">
        <w:rPr>
          <w:rFonts w:hint="eastAsia"/>
        </w:rPr>
        <w:t xml:space="preserve"> </w:t>
      </w:r>
      <w:r w:rsidR="00F41B0A">
        <w:t xml:space="preserve">    </w:t>
      </w:r>
      <w:r w:rsidR="00444BF5">
        <w:rPr>
          <w:rFonts w:hint="eastAsia"/>
        </w:rPr>
        <w:t>【</w:t>
      </w:r>
      <w:r w:rsidR="00444BF5">
        <w:t>例</w:t>
      </w:r>
      <w:r w:rsidR="00444BF5">
        <w:rPr>
          <w:rFonts w:hint="eastAsia"/>
        </w:rPr>
        <w:t>】</w:t>
      </w:r>
    </w:p>
    <w:p w:rsidR="00CA442F" w:rsidRDefault="002D3137" w:rsidP="008A62E0">
      <w:pPr>
        <w:pStyle w:val="a0"/>
        <w:spacing w:line="480" w:lineRule="auto"/>
        <w:ind w:firstLineChars="0" w:firstLine="0"/>
        <w:jc w:val="both"/>
      </w:pPr>
      <w:r>
        <w:rPr>
          <w:rFonts w:hint="eastAsia"/>
        </w:rPr>
        <w:t>1、</w:t>
      </w:r>
      <w:r w:rsidR="00CA442F">
        <w:rPr>
          <w:rFonts w:hint="eastAsia"/>
        </w:rPr>
        <w:t>主要进出口处设有明显的施工警示标志和安全文明生产的规定、禁令，与施工无关的人员、设备不应进入封闭作业区。</w:t>
      </w:r>
    </w:p>
    <w:p w:rsidR="00CA442F" w:rsidRDefault="002D3137" w:rsidP="008A62E0">
      <w:pPr>
        <w:pStyle w:val="a0"/>
        <w:spacing w:line="480" w:lineRule="auto"/>
        <w:ind w:firstLineChars="0" w:firstLine="0"/>
        <w:jc w:val="both"/>
      </w:pPr>
      <w:r>
        <w:t>2</w:t>
      </w:r>
      <w:r>
        <w:rPr>
          <w:rFonts w:hint="eastAsia"/>
        </w:rPr>
        <w:t>、</w:t>
      </w:r>
      <w:r w:rsidR="00CA442F">
        <w:rPr>
          <w:rFonts w:hint="eastAsia"/>
        </w:rPr>
        <w:t>施工临时用地出入口设置大门，并有门卫和门卫制度，围墙大门外侧悬挂标牌告示，写上工程简介、开竣工日期和工程建设、设计、监理、和施工单位名称。</w:t>
      </w:r>
    </w:p>
    <w:p w:rsidR="00CA442F" w:rsidRDefault="00CA442F" w:rsidP="008A62E0">
      <w:pPr>
        <w:pStyle w:val="a0"/>
        <w:spacing w:line="480" w:lineRule="auto"/>
        <w:ind w:firstLineChars="0" w:firstLine="0"/>
        <w:jc w:val="both"/>
      </w:pPr>
      <w:r>
        <w:t>11.3.2</w:t>
      </w:r>
      <w:r>
        <w:tab/>
      </w:r>
      <w:r w:rsidR="002D3137">
        <w:t xml:space="preserve">  </w:t>
      </w:r>
      <w:r>
        <w:t>临时设施管理措施</w:t>
      </w:r>
    </w:p>
    <w:p w:rsidR="00CA442F" w:rsidRDefault="00CA442F" w:rsidP="008A62E0">
      <w:pPr>
        <w:pStyle w:val="a0"/>
        <w:spacing w:line="480" w:lineRule="auto"/>
        <w:ind w:firstLineChars="0" w:firstLine="0"/>
        <w:jc w:val="both"/>
      </w:pPr>
      <w:r>
        <w:rPr>
          <w:rFonts w:hint="eastAsia"/>
        </w:rPr>
        <w:t>办公、生活、生产、辅助设施等临时设施管理措施。</w:t>
      </w:r>
      <w:r w:rsidR="002D3137">
        <w:rPr>
          <w:rFonts w:hint="eastAsia"/>
        </w:rPr>
        <w:t xml:space="preserve"> </w:t>
      </w:r>
      <w:r w:rsidR="002D3137">
        <w:t xml:space="preserve"> </w:t>
      </w:r>
      <w:r w:rsidR="00444BF5">
        <w:rPr>
          <w:rFonts w:hint="eastAsia"/>
        </w:rPr>
        <w:t>【</w:t>
      </w:r>
      <w:r w:rsidR="00444BF5">
        <w:t>例</w:t>
      </w:r>
      <w:r w:rsidR="00444BF5">
        <w:rPr>
          <w:rFonts w:hint="eastAsia"/>
        </w:rPr>
        <w:t>】</w:t>
      </w:r>
    </w:p>
    <w:p w:rsidR="00CA442F" w:rsidRDefault="00CA442F" w:rsidP="008A62E0">
      <w:pPr>
        <w:pStyle w:val="a0"/>
        <w:spacing w:line="480" w:lineRule="auto"/>
        <w:ind w:firstLineChars="0" w:firstLine="0"/>
        <w:jc w:val="both"/>
      </w:pPr>
      <w:r>
        <w:rPr>
          <w:rFonts w:hint="eastAsia"/>
        </w:rPr>
        <w:t>施工现场设置各类必要的职工生活设施，搞好环境卫生和内务，建好职工之家，</w:t>
      </w:r>
    </w:p>
    <w:p w:rsidR="00CA442F" w:rsidRDefault="00CA442F" w:rsidP="008A62E0">
      <w:pPr>
        <w:pStyle w:val="a0"/>
        <w:spacing w:line="480" w:lineRule="auto"/>
        <w:ind w:firstLineChars="0" w:firstLine="0"/>
        <w:jc w:val="both"/>
      </w:pPr>
      <w:r>
        <w:rPr>
          <w:rFonts w:hint="eastAsia"/>
        </w:rPr>
        <w:t>搞好文体活动，办好职工食堂、饮用水供应，做好卫生防病工作，确保职工身心健康。</w:t>
      </w:r>
    </w:p>
    <w:p w:rsidR="00CA442F" w:rsidRDefault="00CA442F" w:rsidP="008A62E0">
      <w:pPr>
        <w:pStyle w:val="a0"/>
        <w:spacing w:line="480" w:lineRule="auto"/>
        <w:ind w:firstLineChars="0" w:firstLine="0"/>
        <w:jc w:val="both"/>
      </w:pPr>
      <w:r>
        <w:rPr>
          <w:rFonts w:hint="eastAsia"/>
        </w:rPr>
        <w:t>施工现场用电线路、设施的安装和使用必须符合安装规范和安全操作规程，并按施工组织设计进行架设，严禁任意接线接电，施工现场必须设有保证施工安全要求的电压和工地照明</w:t>
      </w:r>
      <w:r>
        <w:t xml:space="preserve"> 。</w:t>
      </w:r>
    </w:p>
    <w:p w:rsidR="00CA442F" w:rsidRDefault="00CA442F" w:rsidP="008A62E0">
      <w:pPr>
        <w:pStyle w:val="a0"/>
        <w:spacing w:line="480" w:lineRule="auto"/>
        <w:ind w:firstLineChars="0" w:firstLine="0"/>
        <w:jc w:val="both"/>
      </w:pPr>
      <w:r>
        <w:t>11.3.3</w:t>
      </w:r>
      <w:r>
        <w:tab/>
      </w:r>
      <w:r w:rsidR="002D3137">
        <w:t xml:space="preserve">  </w:t>
      </w:r>
      <w:r>
        <w:t>施工机具管理措施</w:t>
      </w:r>
      <w:r w:rsidR="002D3137">
        <w:rPr>
          <w:rFonts w:hint="eastAsia"/>
        </w:rPr>
        <w:t xml:space="preserve"> </w:t>
      </w:r>
      <w:r w:rsidR="002D3137">
        <w:t xml:space="preserve">   </w:t>
      </w:r>
      <w:r w:rsidR="00444BF5">
        <w:rPr>
          <w:rFonts w:hint="eastAsia"/>
        </w:rPr>
        <w:t>【</w:t>
      </w:r>
      <w:r w:rsidR="00444BF5">
        <w:t>例</w:t>
      </w:r>
      <w:r w:rsidR="00444BF5">
        <w:rPr>
          <w:rFonts w:hint="eastAsia"/>
        </w:rPr>
        <w:t>】</w:t>
      </w:r>
    </w:p>
    <w:p w:rsidR="00CA442F" w:rsidRDefault="00CA442F" w:rsidP="008A62E0">
      <w:pPr>
        <w:pStyle w:val="a0"/>
        <w:spacing w:line="480" w:lineRule="auto"/>
        <w:ind w:firstLineChars="0" w:firstLine="0"/>
        <w:jc w:val="both"/>
      </w:pPr>
      <w:r>
        <w:rPr>
          <w:rFonts w:hint="eastAsia"/>
        </w:rPr>
        <w:t>施工机械、车辆按照施工总平面布置图</w:t>
      </w:r>
      <w:r w:rsidR="008156CE">
        <w:rPr>
          <w:rFonts w:hint="eastAsia"/>
        </w:rPr>
        <w:t>制定</w:t>
      </w:r>
      <w:r>
        <w:rPr>
          <w:rFonts w:hint="eastAsia"/>
        </w:rPr>
        <w:t>的位置和线路行驶，不得任意侵占场内道路，</w:t>
      </w:r>
      <w:r>
        <w:t>各种施工</w:t>
      </w:r>
      <w:r w:rsidR="009E6508">
        <w:rPr>
          <w:rFonts w:hint="eastAsia"/>
        </w:rPr>
        <w:t>机械</w:t>
      </w:r>
      <w:r>
        <w:t>进场必须进行安全检查，检查合格的方能使用，施工机械操作人员建立机组负责制，按有关规定持证上岗，禁止无证人员操作，机械、车辆的外观整齐清洁，保养良好。</w:t>
      </w:r>
    </w:p>
    <w:p w:rsidR="00CA442F" w:rsidRDefault="00CA442F" w:rsidP="008A62E0">
      <w:pPr>
        <w:pStyle w:val="a0"/>
        <w:spacing w:line="480" w:lineRule="auto"/>
        <w:ind w:firstLineChars="0" w:firstLine="0"/>
        <w:jc w:val="both"/>
      </w:pPr>
      <w:r>
        <w:t>11.3.4</w:t>
      </w:r>
      <w:r>
        <w:tab/>
      </w:r>
      <w:r w:rsidR="002D3137">
        <w:t xml:space="preserve">  </w:t>
      </w:r>
      <w:r>
        <w:t>建筑材料、构配件和设备管理措施</w:t>
      </w:r>
      <w:r w:rsidR="002D3137">
        <w:rPr>
          <w:rFonts w:hint="eastAsia"/>
        </w:rPr>
        <w:t xml:space="preserve"> </w:t>
      </w:r>
      <w:r w:rsidR="002D3137">
        <w:t xml:space="preserve"> </w:t>
      </w:r>
      <w:r w:rsidR="00444BF5">
        <w:rPr>
          <w:rFonts w:hint="eastAsia"/>
        </w:rPr>
        <w:t>【</w:t>
      </w:r>
      <w:r w:rsidR="00444BF5">
        <w:t>例</w:t>
      </w:r>
      <w:r w:rsidR="00444BF5">
        <w:rPr>
          <w:rFonts w:hint="eastAsia"/>
        </w:rPr>
        <w:t>】</w:t>
      </w:r>
    </w:p>
    <w:p w:rsidR="00CA442F" w:rsidRDefault="00CA442F" w:rsidP="008A62E0">
      <w:pPr>
        <w:pStyle w:val="a0"/>
        <w:spacing w:line="480" w:lineRule="auto"/>
        <w:ind w:firstLineChars="0" w:firstLine="0"/>
        <w:jc w:val="both"/>
      </w:pPr>
      <w:r>
        <w:rPr>
          <w:rFonts w:hint="eastAsia"/>
        </w:rPr>
        <w:t>严格按照施工总平面布置各项临时设施，场内大宗材料、成品、半成品和机具</w:t>
      </w:r>
      <w:r>
        <w:t>等堆放整齐，同时挂上规格、型号标志牌。做到场地清洁，道路平顺，进水畅通，</w:t>
      </w:r>
      <w:r>
        <w:lastRenderedPageBreak/>
        <w:t>标志醒目，生产环境达到的标准化作业要求。</w:t>
      </w:r>
    </w:p>
    <w:p w:rsidR="00CA442F" w:rsidRDefault="00CA442F" w:rsidP="008A62E0">
      <w:pPr>
        <w:pStyle w:val="a0"/>
        <w:spacing w:line="480" w:lineRule="auto"/>
        <w:ind w:firstLineChars="0" w:firstLine="0"/>
        <w:jc w:val="both"/>
      </w:pPr>
      <w:r>
        <w:t>11.3.5</w:t>
      </w:r>
      <w:r>
        <w:tab/>
      </w:r>
      <w:r w:rsidR="002D3137">
        <w:t xml:space="preserve">  </w:t>
      </w:r>
      <w:r>
        <w:t>卫生管理措施</w:t>
      </w:r>
      <w:r w:rsidR="002D3137">
        <w:rPr>
          <w:rFonts w:hint="eastAsia"/>
        </w:rPr>
        <w:t xml:space="preserve"> </w:t>
      </w:r>
      <w:r w:rsidR="002D3137">
        <w:t xml:space="preserve">  </w:t>
      </w:r>
      <w:r w:rsidR="00444BF5">
        <w:rPr>
          <w:rFonts w:hint="eastAsia"/>
        </w:rPr>
        <w:t>【</w:t>
      </w:r>
      <w:r w:rsidR="00444BF5">
        <w:t>例</w:t>
      </w:r>
      <w:r w:rsidR="00444BF5">
        <w:rPr>
          <w:rFonts w:hint="eastAsia"/>
        </w:rPr>
        <w:t>】</w:t>
      </w:r>
    </w:p>
    <w:p w:rsidR="00CA442F" w:rsidRDefault="00CA442F" w:rsidP="008A62E0">
      <w:pPr>
        <w:pStyle w:val="a0"/>
        <w:spacing w:line="480" w:lineRule="auto"/>
        <w:ind w:firstLineChars="0" w:firstLine="0"/>
        <w:jc w:val="both"/>
      </w:pPr>
      <w:r>
        <w:rPr>
          <w:rFonts w:hint="eastAsia"/>
        </w:rPr>
        <w:t>制定生活和环境卫生管理制度，搞好职工宿舍卫生和食堂饮食卫生，不乱堆、</w:t>
      </w:r>
      <w:r>
        <w:t xml:space="preserve">  乱放、乱倒垃圾，垃圾及时纳入城市垃圾处理系统。</w:t>
      </w:r>
    </w:p>
    <w:p w:rsidR="00CA442F" w:rsidRDefault="00CA442F" w:rsidP="008A62E0">
      <w:pPr>
        <w:pStyle w:val="a0"/>
        <w:spacing w:line="480" w:lineRule="auto"/>
        <w:ind w:firstLineChars="0" w:firstLine="0"/>
        <w:jc w:val="both"/>
      </w:pPr>
      <w:r>
        <w:t>11.3.6</w:t>
      </w:r>
      <w:r>
        <w:tab/>
      </w:r>
      <w:r w:rsidR="002D3137">
        <w:t xml:space="preserve">  </w:t>
      </w:r>
      <w:r>
        <w:t>便民措施</w:t>
      </w:r>
    </w:p>
    <w:p w:rsidR="00CA442F" w:rsidRDefault="00CA442F" w:rsidP="008A62E0">
      <w:pPr>
        <w:pStyle w:val="a0"/>
        <w:spacing w:line="480" w:lineRule="auto"/>
        <w:ind w:firstLineChars="0" w:firstLine="0"/>
        <w:jc w:val="both"/>
      </w:pPr>
      <w:r>
        <w:t>*11.4 施工现场场容场貌</w:t>
      </w:r>
      <w:r w:rsidR="00EB4637">
        <w:rPr>
          <w:rFonts w:hint="eastAsia"/>
        </w:rPr>
        <w:t xml:space="preserve"> </w:t>
      </w:r>
      <w:r w:rsidR="00EB4637">
        <w:t xml:space="preserve">  </w:t>
      </w:r>
      <w:r w:rsidR="00444BF5">
        <w:rPr>
          <w:rFonts w:hint="eastAsia"/>
        </w:rPr>
        <w:t>【</w:t>
      </w:r>
      <w:r w:rsidR="00444BF5">
        <w:t>例</w:t>
      </w:r>
      <w:r w:rsidR="00444BF5">
        <w:rPr>
          <w:rFonts w:hint="eastAsia"/>
        </w:rPr>
        <w:t>】</w:t>
      </w:r>
    </w:p>
    <w:p w:rsidR="00CA442F" w:rsidRDefault="00CA442F" w:rsidP="008A62E0">
      <w:pPr>
        <w:pStyle w:val="a0"/>
        <w:spacing w:line="480" w:lineRule="auto"/>
        <w:ind w:firstLineChars="0" w:firstLine="0"/>
        <w:jc w:val="both"/>
      </w:pPr>
      <w:r>
        <w:rPr>
          <w:rFonts w:hint="eastAsia"/>
        </w:rPr>
        <w:t>保持施工现场道路畅通，进水系统处于良好状态。随时清除建筑垃圾，保持场容场貌的整洁。</w:t>
      </w:r>
    </w:p>
    <w:p w:rsidR="00CA442F" w:rsidRDefault="00CA442F" w:rsidP="008A62E0">
      <w:pPr>
        <w:pStyle w:val="a0"/>
        <w:spacing w:line="480" w:lineRule="auto"/>
        <w:ind w:firstLineChars="0" w:firstLine="0"/>
        <w:jc w:val="both"/>
      </w:pPr>
      <w:r>
        <w:t>*11.5 交通组织措施</w:t>
      </w:r>
    </w:p>
    <w:p w:rsidR="00CA442F" w:rsidRDefault="00CA442F" w:rsidP="008A62E0">
      <w:pPr>
        <w:pStyle w:val="a0"/>
        <w:spacing w:line="480" w:lineRule="auto"/>
        <w:ind w:firstLineChars="0" w:firstLine="0"/>
        <w:jc w:val="both"/>
      </w:pPr>
      <w:r>
        <w:t>11.5.1</w:t>
      </w:r>
      <w:r>
        <w:tab/>
      </w:r>
      <w:r w:rsidR="002D3137">
        <w:t xml:space="preserve">  </w:t>
      </w:r>
      <w:r>
        <w:t>交通现状情况</w:t>
      </w:r>
    </w:p>
    <w:p w:rsidR="00CA442F" w:rsidRDefault="00CA442F" w:rsidP="008A62E0">
      <w:pPr>
        <w:pStyle w:val="a0"/>
        <w:spacing w:line="480" w:lineRule="auto"/>
        <w:ind w:firstLineChars="0" w:firstLine="0"/>
        <w:jc w:val="both"/>
      </w:pPr>
      <w:r>
        <w:rPr>
          <w:rFonts w:hint="eastAsia"/>
        </w:rPr>
        <w:t>施工作业区域内及周边的主要道路、交通流量及其他影响因素</w:t>
      </w:r>
      <w:r>
        <w:t>。</w:t>
      </w:r>
    </w:p>
    <w:p w:rsidR="00CA442F" w:rsidRDefault="00CA442F" w:rsidP="008A62E0">
      <w:pPr>
        <w:pStyle w:val="a0"/>
        <w:spacing w:line="480" w:lineRule="auto"/>
        <w:ind w:firstLineChars="0" w:firstLine="0"/>
        <w:jc w:val="both"/>
      </w:pPr>
      <w:r>
        <w:t>11.5.2</w:t>
      </w:r>
      <w:r>
        <w:tab/>
      </w:r>
      <w:r w:rsidR="002D3137">
        <w:t xml:space="preserve">  </w:t>
      </w:r>
      <w:r>
        <w:t>交通组织安排</w:t>
      </w:r>
    </w:p>
    <w:p w:rsidR="00CA442F" w:rsidRDefault="00CA442F" w:rsidP="008A62E0">
      <w:pPr>
        <w:pStyle w:val="a0"/>
        <w:spacing w:line="480" w:lineRule="auto"/>
        <w:ind w:firstLineChars="0" w:firstLine="0"/>
        <w:jc w:val="both"/>
      </w:pPr>
      <w:r>
        <w:t xml:space="preserve">l </w:t>
      </w:r>
      <w:r w:rsidR="00CE67CC">
        <w:t xml:space="preserve"> </w:t>
      </w:r>
      <w:r>
        <w:t>交通组织实施阶段划分</w:t>
      </w:r>
      <w:r w:rsidR="0003319B">
        <w:rPr>
          <w:rFonts w:hint="eastAsia"/>
        </w:rPr>
        <w:t>；</w:t>
      </w:r>
    </w:p>
    <w:p w:rsidR="00CA442F" w:rsidRDefault="00CA442F" w:rsidP="008A62E0">
      <w:pPr>
        <w:pStyle w:val="a0"/>
        <w:spacing w:line="480" w:lineRule="auto"/>
        <w:ind w:firstLineChars="0" w:firstLine="0"/>
        <w:jc w:val="both"/>
      </w:pPr>
      <w:r>
        <w:t>2</w:t>
      </w:r>
      <w:r>
        <w:tab/>
        <w:t>各实施阶段的交通组织形式及人员配置</w:t>
      </w:r>
      <w:r w:rsidR="0003319B">
        <w:rPr>
          <w:rFonts w:hint="eastAsia"/>
        </w:rPr>
        <w:t>；</w:t>
      </w:r>
    </w:p>
    <w:p w:rsidR="00CA442F" w:rsidRDefault="00CA442F" w:rsidP="008A62E0">
      <w:pPr>
        <w:pStyle w:val="a0"/>
        <w:spacing w:line="480" w:lineRule="auto"/>
        <w:ind w:firstLineChars="0" w:firstLine="0"/>
        <w:jc w:val="both"/>
      </w:pPr>
      <w:r>
        <w:t>3</w:t>
      </w:r>
      <w:r>
        <w:tab/>
        <w:t>实施阶段交通组织平面示意图</w:t>
      </w:r>
      <w:r w:rsidR="0003319B">
        <w:rPr>
          <w:rFonts w:hint="eastAsia"/>
        </w:rPr>
        <w:t>；</w:t>
      </w:r>
      <w:r>
        <w:t>平面示意图应包括但不限于以下内容：</w:t>
      </w:r>
    </w:p>
    <w:p w:rsidR="00CA442F" w:rsidRDefault="00CA442F" w:rsidP="008A62E0">
      <w:pPr>
        <w:pStyle w:val="a0"/>
        <w:spacing w:line="480" w:lineRule="auto"/>
        <w:ind w:firstLineChars="0" w:firstLine="0"/>
        <w:jc w:val="both"/>
      </w:pPr>
      <w:r>
        <w:t>( 1 ) 施工作业区域内及周边的现状道路</w:t>
      </w:r>
      <w:r w:rsidR="0003319B">
        <w:rPr>
          <w:rFonts w:hint="eastAsia"/>
        </w:rPr>
        <w:t>；</w:t>
      </w:r>
    </w:p>
    <w:p w:rsidR="00CA442F" w:rsidRDefault="00CA442F" w:rsidP="008A62E0">
      <w:pPr>
        <w:pStyle w:val="a0"/>
        <w:spacing w:line="480" w:lineRule="auto"/>
        <w:ind w:firstLineChars="0" w:firstLine="0"/>
        <w:jc w:val="both"/>
      </w:pPr>
      <w:r>
        <w:t>( 2 ) 围挡布置、施工临时便道及便桥设置</w:t>
      </w:r>
      <w:r w:rsidR="0003319B">
        <w:rPr>
          <w:rFonts w:hint="eastAsia"/>
        </w:rPr>
        <w:t>；</w:t>
      </w:r>
    </w:p>
    <w:p w:rsidR="00CA442F" w:rsidRDefault="00CA442F" w:rsidP="008A62E0">
      <w:pPr>
        <w:pStyle w:val="a0"/>
        <w:spacing w:line="480" w:lineRule="auto"/>
        <w:ind w:firstLineChars="0" w:firstLine="0"/>
        <w:jc w:val="both"/>
      </w:pPr>
      <w:r>
        <w:t>( 3 ) 车辆及行人同行路线</w:t>
      </w:r>
      <w:r w:rsidR="0003319B">
        <w:rPr>
          <w:rFonts w:hint="eastAsia"/>
        </w:rPr>
        <w:t>；</w:t>
      </w:r>
    </w:p>
    <w:p w:rsidR="00CA442F" w:rsidRDefault="00CA442F" w:rsidP="008A62E0">
      <w:pPr>
        <w:pStyle w:val="a0"/>
        <w:spacing w:line="480" w:lineRule="auto"/>
        <w:ind w:firstLineChars="0" w:firstLine="0"/>
        <w:jc w:val="both"/>
      </w:pPr>
      <w:r>
        <w:t>( 4 ) 现场临时交通标志、交通设施的设置</w:t>
      </w:r>
      <w:r w:rsidR="0003319B">
        <w:rPr>
          <w:rFonts w:hint="eastAsia"/>
        </w:rPr>
        <w:t>；</w:t>
      </w:r>
    </w:p>
    <w:p w:rsidR="00CA442F" w:rsidRDefault="00CA442F" w:rsidP="008A62E0">
      <w:pPr>
        <w:pStyle w:val="a0"/>
        <w:spacing w:line="480" w:lineRule="auto"/>
        <w:ind w:firstLineChars="0" w:firstLine="0"/>
        <w:jc w:val="both"/>
      </w:pPr>
      <w:r>
        <w:t>( 5 ) 图例及说明</w:t>
      </w:r>
      <w:r w:rsidR="0003319B">
        <w:rPr>
          <w:rFonts w:hint="eastAsia"/>
        </w:rPr>
        <w:t>；</w:t>
      </w:r>
    </w:p>
    <w:p w:rsidR="00CA442F" w:rsidRDefault="00CA442F" w:rsidP="008A62E0">
      <w:pPr>
        <w:pStyle w:val="a0"/>
        <w:spacing w:line="480" w:lineRule="auto"/>
        <w:ind w:firstLineChars="0" w:firstLine="0"/>
        <w:jc w:val="both"/>
      </w:pPr>
      <w:r>
        <w:t>( 6 ) 其他应说明的相关内容</w:t>
      </w:r>
      <w:r w:rsidR="0003319B">
        <w:rPr>
          <w:rFonts w:hint="eastAsia"/>
        </w:rPr>
        <w:t>。</w:t>
      </w:r>
    </w:p>
    <w:p w:rsidR="00CA442F" w:rsidRDefault="00CA442F" w:rsidP="008A62E0">
      <w:pPr>
        <w:pStyle w:val="a0"/>
        <w:spacing w:line="480" w:lineRule="auto"/>
        <w:ind w:firstLineChars="0" w:firstLine="0"/>
        <w:jc w:val="both"/>
      </w:pPr>
      <w:r>
        <w:lastRenderedPageBreak/>
        <w:t>4</w:t>
      </w:r>
      <w:r>
        <w:tab/>
        <w:t>施工作业影响范围内的主要交通路口及重点区域的交通疏导方式，并绘制交通疏导示意图。（示意图应不限</w:t>
      </w:r>
      <w:r w:rsidR="00ED602A">
        <w:rPr>
          <w:rFonts w:hint="eastAsia"/>
        </w:rPr>
        <w:t>于</w:t>
      </w:r>
      <w:r>
        <w:t>以下内容）</w:t>
      </w:r>
    </w:p>
    <w:p w:rsidR="00CA442F" w:rsidRDefault="00CA442F" w:rsidP="008A62E0">
      <w:pPr>
        <w:pStyle w:val="a0"/>
        <w:spacing w:line="480" w:lineRule="auto"/>
        <w:ind w:firstLineChars="0" w:firstLine="0"/>
        <w:jc w:val="both"/>
      </w:pPr>
      <w:r>
        <w:t>(</w:t>
      </w:r>
      <w:r w:rsidR="00CE67CC">
        <w:t xml:space="preserve"> </w:t>
      </w:r>
      <w:r>
        <w:t>1 ) 车辆及行人通行路线；</w:t>
      </w:r>
    </w:p>
    <w:p w:rsidR="00CA442F" w:rsidRDefault="00CA442F" w:rsidP="008A62E0">
      <w:pPr>
        <w:pStyle w:val="a0"/>
        <w:spacing w:line="480" w:lineRule="auto"/>
        <w:ind w:firstLineChars="0" w:firstLine="0"/>
        <w:jc w:val="both"/>
      </w:pPr>
      <w:r>
        <w:t>( 2 ) 围挡布置及施工区域出入口设置；</w:t>
      </w:r>
    </w:p>
    <w:p w:rsidR="00CA442F" w:rsidRDefault="00CA442F" w:rsidP="008A62E0">
      <w:pPr>
        <w:pStyle w:val="a0"/>
        <w:spacing w:line="480" w:lineRule="auto"/>
        <w:ind w:firstLineChars="0" w:firstLine="0"/>
        <w:jc w:val="both"/>
      </w:pPr>
      <w:r>
        <w:t>( 3 ) 现场临时交通标志、交通设施的设置；</w:t>
      </w:r>
    </w:p>
    <w:p w:rsidR="00CA442F" w:rsidRDefault="00CA442F" w:rsidP="008A62E0">
      <w:pPr>
        <w:pStyle w:val="a0"/>
        <w:spacing w:line="480" w:lineRule="auto"/>
        <w:ind w:firstLineChars="0" w:firstLine="0"/>
        <w:jc w:val="both"/>
      </w:pPr>
      <w:r>
        <w:t>( 4 ) 图例及说明；</w:t>
      </w:r>
    </w:p>
    <w:p w:rsidR="00CA442F" w:rsidRDefault="00CA442F" w:rsidP="008A62E0">
      <w:pPr>
        <w:pStyle w:val="a0"/>
        <w:spacing w:line="480" w:lineRule="auto"/>
        <w:ind w:firstLineChars="0" w:firstLine="0"/>
        <w:jc w:val="both"/>
      </w:pPr>
      <w:r>
        <w:t>( 5 ) 其他应说明的相关内容。</w:t>
      </w:r>
    </w:p>
    <w:p w:rsidR="00CA442F" w:rsidRDefault="00CA442F" w:rsidP="008A62E0">
      <w:pPr>
        <w:pStyle w:val="a0"/>
        <w:spacing w:line="480" w:lineRule="auto"/>
        <w:ind w:firstLineChars="0" w:firstLine="0"/>
        <w:jc w:val="both"/>
      </w:pPr>
      <w:r>
        <w:t>11.5.3</w:t>
      </w:r>
      <w:r>
        <w:tab/>
      </w:r>
      <w:r w:rsidR="002D3137">
        <w:t xml:space="preserve">  </w:t>
      </w:r>
      <w:r>
        <w:t>通航保证措施（如有通航要求）</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12 章 环境保护及水土保持措施</w:t>
      </w:r>
    </w:p>
    <w:p w:rsidR="00CA442F" w:rsidRDefault="00CA442F" w:rsidP="008A62E0">
      <w:pPr>
        <w:pStyle w:val="a0"/>
        <w:spacing w:line="480" w:lineRule="auto"/>
        <w:ind w:firstLineChars="0" w:firstLine="0"/>
        <w:jc w:val="both"/>
      </w:pPr>
      <w:r>
        <w:t>*12.1 环境保护目标</w:t>
      </w:r>
      <w:r w:rsidR="002D3137">
        <w:rPr>
          <w:rFonts w:hint="eastAsia"/>
        </w:rPr>
        <w:t xml:space="preserve"> </w:t>
      </w:r>
      <w:r w:rsidR="002D3137">
        <w:t xml:space="preserve"> </w:t>
      </w:r>
      <w:r w:rsidR="00FC15AF">
        <w:rPr>
          <w:rFonts w:hint="eastAsia"/>
        </w:rPr>
        <w:t>【</w:t>
      </w:r>
      <w:r w:rsidR="00FC15AF">
        <w:t>例</w:t>
      </w:r>
      <w:r w:rsidR="00FC15AF">
        <w:rPr>
          <w:rFonts w:hint="eastAsia"/>
        </w:rPr>
        <w:t>】</w:t>
      </w:r>
      <w:r>
        <w:rPr>
          <w:rFonts w:hint="eastAsia"/>
        </w:rPr>
        <w:t>满足环境管理要求，消除和预防环境污染事故的发生，确保无严重的环境污染。</w:t>
      </w:r>
    </w:p>
    <w:p w:rsidR="00CA442F" w:rsidRDefault="00CA442F" w:rsidP="008A62E0">
      <w:pPr>
        <w:pStyle w:val="a0"/>
        <w:spacing w:line="480" w:lineRule="auto"/>
        <w:ind w:firstLineChars="0" w:firstLine="0"/>
        <w:jc w:val="both"/>
      </w:pPr>
      <w:r>
        <w:t xml:space="preserve">l </w:t>
      </w:r>
      <w:r w:rsidR="00CE67CC">
        <w:t xml:space="preserve"> </w:t>
      </w:r>
      <w:r>
        <w:t>文明施工责任区划分明确，责任到人，现场有废料、垃圾等及时清理；</w:t>
      </w:r>
    </w:p>
    <w:p w:rsidR="00CA442F" w:rsidRDefault="00CA442F" w:rsidP="008A62E0">
      <w:pPr>
        <w:pStyle w:val="a0"/>
        <w:spacing w:line="480" w:lineRule="auto"/>
        <w:ind w:firstLineChars="0" w:firstLine="0"/>
        <w:jc w:val="both"/>
      </w:pPr>
      <w:r>
        <w:t>2</w:t>
      </w:r>
      <w:r>
        <w:tab/>
        <w:t>围墙、围栏的搭设稳定、整洁、美观；</w:t>
      </w:r>
    </w:p>
    <w:p w:rsidR="00CA442F" w:rsidRDefault="00CA442F" w:rsidP="008A62E0">
      <w:pPr>
        <w:pStyle w:val="a0"/>
        <w:spacing w:line="480" w:lineRule="auto"/>
        <w:ind w:firstLineChars="0" w:firstLine="0"/>
        <w:jc w:val="both"/>
      </w:pPr>
      <w:r>
        <w:t>3</w:t>
      </w:r>
      <w:r>
        <w:tab/>
        <w:t>临时道路、排水（泥浆）设施、设备及材料的堆放符合有关规定；</w:t>
      </w:r>
    </w:p>
    <w:p w:rsidR="00CA442F" w:rsidRDefault="00CA442F" w:rsidP="008A62E0">
      <w:pPr>
        <w:pStyle w:val="a0"/>
        <w:spacing w:line="480" w:lineRule="auto"/>
        <w:ind w:firstLineChars="0" w:firstLine="0"/>
        <w:jc w:val="both"/>
      </w:pPr>
      <w:r>
        <w:t>4</w:t>
      </w:r>
      <w:r>
        <w:tab/>
        <w:t>卫生间设置水冲式厕所，每天有专人清理；</w:t>
      </w:r>
    </w:p>
    <w:p w:rsidR="00CA442F" w:rsidRDefault="00CA442F" w:rsidP="008A62E0">
      <w:pPr>
        <w:pStyle w:val="a0"/>
        <w:spacing w:line="480" w:lineRule="auto"/>
        <w:ind w:firstLineChars="0" w:firstLine="0"/>
        <w:jc w:val="both"/>
      </w:pPr>
      <w:r>
        <w:t>5</w:t>
      </w:r>
      <w:r>
        <w:tab/>
        <w:t>现场文明施工标志、防火标志及紧急救护标志等醒目、齐全；</w:t>
      </w:r>
    </w:p>
    <w:p w:rsidR="00CA442F" w:rsidRDefault="00CA442F" w:rsidP="008A62E0">
      <w:pPr>
        <w:pStyle w:val="a0"/>
        <w:spacing w:line="480" w:lineRule="auto"/>
        <w:ind w:firstLineChars="0" w:firstLine="0"/>
        <w:jc w:val="both"/>
      </w:pPr>
      <w:r>
        <w:t>6</w:t>
      </w:r>
      <w:r>
        <w:tab/>
        <w:t>生活区及食堂的卫生符合当地的有关规定；</w:t>
      </w:r>
    </w:p>
    <w:p w:rsidR="00CA442F" w:rsidRDefault="00CA442F" w:rsidP="008A62E0">
      <w:pPr>
        <w:pStyle w:val="a0"/>
        <w:spacing w:line="480" w:lineRule="auto"/>
        <w:ind w:firstLineChars="0" w:firstLine="0"/>
        <w:jc w:val="both"/>
      </w:pPr>
      <w:r>
        <w:t>7</w:t>
      </w:r>
      <w:r>
        <w:tab/>
        <w:t>洗浴设施应满足施工高峰时的需要；</w:t>
      </w:r>
    </w:p>
    <w:p w:rsidR="00CA442F" w:rsidRDefault="00CA442F" w:rsidP="008A62E0">
      <w:pPr>
        <w:pStyle w:val="a0"/>
        <w:spacing w:line="480" w:lineRule="auto"/>
        <w:ind w:firstLineChars="0" w:firstLine="0"/>
        <w:jc w:val="both"/>
      </w:pPr>
      <w:r>
        <w:t>8</w:t>
      </w:r>
      <w:r>
        <w:tab/>
        <w:t>从事土方、渣土、垃圾运输车辆采取覆盖措施。</w:t>
      </w:r>
    </w:p>
    <w:p w:rsidR="00CA442F" w:rsidRDefault="00CA442F" w:rsidP="008A62E0">
      <w:pPr>
        <w:pStyle w:val="a0"/>
        <w:spacing w:line="480" w:lineRule="auto"/>
        <w:ind w:firstLineChars="0" w:firstLine="0"/>
        <w:jc w:val="both"/>
      </w:pPr>
      <w:r>
        <w:t>*12.2 环境保护组织机构及主要职责</w:t>
      </w:r>
    </w:p>
    <w:p w:rsidR="00CA442F" w:rsidRDefault="00CA442F" w:rsidP="008A62E0">
      <w:pPr>
        <w:pStyle w:val="a0"/>
        <w:spacing w:line="480" w:lineRule="auto"/>
        <w:ind w:firstLineChars="0" w:firstLine="0"/>
        <w:jc w:val="both"/>
      </w:pPr>
      <w:r>
        <w:lastRenderedPageBreak/>
        <w:t>1</w:t>
      </w:r>
      <w:r>
        <w:tab/>
        <w:t>环保、水保体系框图</w:t>
      </w:r>
    </w:p>
    <w:p w:rsidR="00CA442F" w:rsidRDefault="00CA442F" w:rsidP="008A62E0">
      <w:pPr>
        <w:pStyle w:val="a0"/>
        <w:spacing w:line="480" w:lineRule="auto"/>
        <w:ind w:firstLineChars="0" w:firstLine="0"/>
        <w:jc w:val="both"/>
      </w:pPr>
      <w:r>
        <w:t>2</w:t>
      </w:r>
      <w:r>
        <w:tab/>
        <w:t>主要职责</w:t>
      </w:r>
    </w:p>
    <w:p w:rsidR="00CA442F" w:rsidRDefault="00CA442F" w:rsidP="008A62E0">
      <w:pPr>
        <w:pStyle w:val="a0"/>
        <w:spacing w:line="480" w:lineRule="auto"/>
        <w:ind w:firstLineChars="0" w:firstLine="0"/>
        <w:jc w:val="both"/>
      </w:pPr>
      <w:r>
        <w:t>*12.3 重要环境因素识别表</w:t>
      </w:r>
    </w:p>
    <w:p w:rsidR="00CA442F" w:rsidRDefault="00CA442F" w:rsidP="008A62E0">
      <w:pPr>
        <w:pStyle w:val="a0"/>
        <w:spacing w:line="480" w:lineRule="auto"/>
        <w:ind w:firstLineChars="0" w:firstLine="0"/>
        <w:jc w:val="both"/>
      </w:pPr>
      <w:r>
        <w:rPr>
          <w:rFonts w:hint="eastAsia"/>
        </w:rPr>
        <w:t>如扬尘、海上油污、废水、噪声等。</w:t>
      </w:r>
    </w:p>
    <w:p w:rsidR="00CA442F" w:rsidRDefault="00CA442F" w:rsidP="008A62E0">
      <w:pPr>
        <w:pStyle w:val="a0"/>
        <w:spacing w:line="480" w:lineRule="auto"/>
        <w:ind w:firstLineChars="0" w:firstLine="0"/>
        <w:jc w:val="both"/>
      </w:pPr>
      <w:r>
        <w:t xml:space="preserve">*12.4 环境保护及水土保持措施 </w:t>
      </w:r>
    </w:p>
    <w:p w:rsidR="00CA442F" w:rsidRDefault="00CA442F" w:rsidP="008A62E0">
      <w:pPr>
        <w:pStyle w:val="a0"/>
        <w:spacing w:line="480" w:lineRule="auto"/>
        <w:ind w:firstLineChars="0" w:firstLine="0"/>
        <w:jc w:val="both"/>
      </w:pPr>
      <w:r>
        <w:t>12.4.1</w:t>
      </w:r>
      <w:r>
        <w:tab/>
      </w:r>
      <w:r w:rsidR="002D3137">
        <w:t xml:space="preserve">  </w:t>
      </w:r>
      <w:r>
        <w:t>扬尘、烟尘防治措施</w:t>
      </w:r>
    </w:p>
    <w:p w:rsidR="00CA442F" w:rsidRDefault="00CA442F" w:rsidP="008A62E0">
      <w:pPr>
        <w:pStyle w:val="a0"/>
        <w:spacing w:line="480" w:lineRule="auto"/>
        <w:ind w:firstLineChars="0" w:firstLine="0"/>
        <w:jc w:val="both"/>
      </w:pPr>
      <w:r>
        <w:t>12.4.2</w:t>
      </w:r>
      <w:r>
        <w:tab/>
      </w:r>
      <w:r w:rsidR="002D3137">
        <w:t xml:space="preserve">  </w:t>
      </w:r>
      <w:r>
        <w:t>噪声防治措施</w:t>
      </w:r>
    </w:p>
    <w:p w:rsidR="00CA442F" w:rsidRDefault="00CA442F" w:rsidP="008A62E0">
      <w:pPr>
        <w:pStyle w:val="a0"/>
        <w:spacing w:line="480" w:lineRule="auto"/>
        <w:ind w:firstLineChars="0" w:firstLine="0"/>
        <w:jc w:val="both"/>
      </w:pPr>
      <w:r>
        <w:t>12.4.3</w:t>
      </w:r>
      <w:r>
        <w:tab/>
      </w:r>
      <w:r w:rsidR="002D3137">
        <w:t xml:space="preserve">  </w:t>
      </w:r>
      <w:r>
        <w:t>生活、生产污水排放控制措施</w:t>
      </w:r>
    </w:p>
    <w:p w:rsidR="00CA442F" w:rsidRDefault="00CA442F" w:rsidP="008A62E0">
      <w:pPr>
        <w:pStyle w:val="a0"/>
        <w:spacing w:line="480" w:lineRule="auto"/>
        <w:ind w:firstLineChars="0" w:firstLine="0"/>
        <w:jc w:val="both"/>
      </w:pPr>
      <w:r>
        <w:t>12.4.4</w:t>
      </w:r>
      <w:r>
        <w:tab/>
      </w:r>
      <w:r w:rsidR="002D3137">
        <w:t xml:space="preserve">  </w:t>
      </w:r>
      <w:r>
        <w:t>固体废弃物管理措施</w:t>
      </w:r>
    </w:p>
    <w:p w:rsidR="00CA442F" w:rsidRDefault="00CA442F" w:rsidP="008A62E0">
      <w:pPr>
        <w:pStyle w:val="a0"/>
        <w:spacing w:line="480" w:lineRule="auto"/>
        <w:ind w:firstLineChars="0" w:firstLine="0"/>
        <w:jc w:val="both"/>
      </w:pPr>
      <w:r>
        <w:t>12.4.5</w:t>
      </w:r>
      <w:r>
        <w:tab/>
      </w:r>
      <w:r w:rsidR="002D3137">
        <w:t xml:space="preserve">  </w:t>
      </w:r>
      <w:r>
        <w:t>水土流失防治措施</w:t>
      </w:r>
    </w:p>
    <w:p w:rsidR="00CA442F" w:rsidRDefault="00CA442F" w:rsidP="008A62E0">
      <w:pPr>
        <w:pStyle w:val="a0"/>
        <w:spacing w:line="480" w:lineRule="auto"/>
        <w:ind w:firstLineChars="0" w:firstLine="0"/>
        <w:jc w:val="both"/>
      </w:pPr>
      <w:r>
        <w:t>12.4.6</w:t>
      </w:r>
      <w:r>
        <w:tab/>
      </w:r>
      <w:r w:rsidR="002D3137">
        <w:t xml:space="preserve">  </w:t>
      </w:r>
      <w:r>
        <w:t>生态环境的保护措施</w:t>
      </w:r>
    </w:p>
    <w:p w:rsidR="00CA442F" w:rsidRDefault="00CA442F" w:rsidP="008A62E0">
      <w:pPr>
        <w:pStyle w:val="a0"/>
        <w:spacing w:line="480" w:lineRule="auto"/>
        <w:ind w:firstLineChars="0" w:firstLine="0"/>
        <w:jc w:val="both"/>
      </w:pPr>
      <w:r>
        <w:t>*12.5 构（建）筑物及文物保护措施</w:t>
      </w:r>
    </w:p>
    <w:p w:rsidR="00CA442F" w:rsidRDefault="00CA442F" w:rsidP="008A62E0">
      <w:pPr>
        <w:pStyle w:val="a0"/>
        <w:spacing w:line="480" w:lineRule="auto"/>
        <w:ind w:firstLineChars="0" w:firstLine="0"/>
        <w:jc w:val="both"/>
      </w:pPr>
      <w:r>
        <w:t xml:space="preserve">12.5.1 </w:t>
      </w:r>
      <w:r w:rsidR="002D3137">
        <w:t xml:space="preserve">  </w:t>
      </w:r>
      <w:r>
        <w:t>施工影响范围内的构（建）筑物及地表文物调查情况宜采用文字、表格或平面布置图等形式说明。</w:t>
      </w:r>
    </w:p>
    <w:p w:rsidR="00CA442F" w:rsidRDefault="00CA442F" w:rsidP="008A62E0">
      <w:pPr>
        <w:pStyle w:val="a0"/>
        <w:spacing w:line="480" w:lineRule="auto"/>
        <w:ind w:firstLineChars="0" w:firstLine="0"/>
        <w:jc w:val="both"/>
      </w:pPr>
      <w:r>
        <w:t>12.5.2</w:t>
      </w:r>
      <w:r>
        <w:tab/>
      </w:r>
      <w:r w:rsidR="002D3137">
        <w:t xml:space="preserve">  </w:t>
      </w:r>
      <w:r>
        <w:t>施工作业对施工影响范围内构（建）筑物的影响分析</w:t>
      </w:r>
    </w:p>
    <w:p w:rsidR="00CA442F" w:rsidRDefault="00CA442F" w:rsidP="008A62E0">
      <w:pPr>
        <w:pStyle w:val="a0"/>
        <w:spacing w:line="480" w:lineRule="auto"/>
        <w:ind w:firstLineChars="0" w:firstLine="0"/>
        <w:jc w:val="both"/>
      </w:pPr>
      <w:r>
        <w:t>12.5.3</w:t>
      </w:r>
      <w:r>
        <w:tab/>
      </w:r>
      <w:r w:rsidR="002D3137">
        <w:t xml:space="preserve">  </w:t>
      </w:r>
      <w:r>
        <w:t>保护、检测和管理措施</w:t>
      </w:r>
    </w:p>
    <w:p w:rsidR="00CA442F" w:rsidRDefault="00CA442F" w:rsidP="008A62E0">
      <w:pPr>
        <w:pStyle w:val="a0"/>
        <w:spacing w:line="480" w:lineRule="auto"/>
        <w:ind w:firstLineChars="0" w:firstLine="0"/>
        <w:jc w:val="both"/>
      </w:pPr>
      <w:r>
        <w:t>12.5.4</w:t>
      </w:r>
      <w:r>
        <w:tab/>
      </w:r>
      <w:r w:rsidR="002D3137">
        <w:t xml:space="preserve">  </w:t>
      </w:r>
      <w:r>
        <w:t>构（建）筑物发生意外情况时的应急处理措施</w:t>
      </w:r>
    </w:p>
    <w:p w:rsidR="00CA442F" w:rsidRDefault="00CA442F" w:rsidP="008A62E0">
      <w:pPr>
        <w:pStyle w:val="a0"/>
        <w:spacing w:line="480" w:lineRule="auto"/>
        <w:ind w:firstLineChars="0" w:firstLine="0"/>
        <w:jc w:val="both"/>
      </w:pPr>
      <w:r>
        <w:t>12.5.5</w:t>
      </w:r>
      <w:r>
        <w:tab/>
      </w:r>
      <w:r w:rsidR="002D3137">
        <w:t xml:space="preserve">  </w:t>
      </w:r>
      <w:r>
        <w:t>发现文物现场保护措施</w:t>
      </w:r>
    </w:p>
    <w:p w:rsidR="00CA442F" w:rsidRPr="00411E14" w:rsidRDefault="00CA442F" w:rsidP="00411E14">
      <w:pPr>
        <w:pStyle w:val="a0"/>
        <w:spacing w:beforeLines="100" w:before="326" w:afterLines="50" w:after="163"/>
        <w:ind w:firstLineChars="0" w:firstLine="0"/>
        <w:jc w:val="center"/>
        <w:rPr>
          <w:b/>
          <w:bCs/>
          <w:sz w:val="28"/>
          <w:szCs w:val="28"/>
        </w:rPr>
      </w:pPr>
      <w:r w:rsidRPr="00411E14">
        <w:rPr>
          <w:rFonts w:hint="eastAsia"/>
          <w:b/>
          <w:bCs/>
          <w:sz w:val="28"/>
          <w:szCs w:val="28"/>
        </w:rPr>
        <w:t>第</w:t>
      </w:r>
      <w:r w:rsidRPr="00411E14">
        <w:rPr>
          <w:b/>
          <w:bCs/>
          <w:sz w:val="28"/>
          <w:szCs w:val="28"/>
        </w:rPr>
        <w:t xml:space="preserve"> 13 章 主要物资及设备进场计划</w:t>
      </w:r>
    </w:p>
    <w:p w:rsidR="00CA442F" w:rsidRDefault="00CA442F" w:rsidP="008A62E0">
      <w:pPr>
        <w:pStyle w:val="a0"/>
        <w:spacing w:line="480" w:lineRule="auto"/>
        <w:ind w:firstLineChars="0" w:firstLine="0"/>
        <w:jc w:val="both"/>
      </w:pPr>
      <w:r>
        <w:t>*13.1 主要设备生产能力分析</w:t>
      </w:r>
    </w:p>
    <w:p w:rsidR="00CA442F" w:rsidRDefault="00CA442F" w:rsidP="008A62E0">
      <w:pPr>
        <w:pStyle w:val="a0"/>
        <w:spacing w:line="480" w:lineRule="auto"/>
        <w:ind w:firstLineChars="0" w:firstLine="0"/>
        <w:jc w:val="both"/>
      </w:pPr>
      <w:r>
        <w:lastRenderedPageBreak/>
        <w:t>*13.2 主要设备进场计划</w:t>
      </w:r>
    </w:p>
    <w:p w:rsidR="00CA442F" w:rsidRDefault="00CA442F" w:rsidP="008A62E0">
      <w:pPr>
        <w:pStyle w:val="a0"/>
        <w:spacing w:line="480" w:lineRule="auto"/>
        <w:ind w:firstLineChars="0" w:firstLine="0"/>
        <w:jc w:val="both"/>
      </w:pPr>
      <w:r>
        <w:t>1</w:t>
      </w:r>
      <w:r>
        <w:tab/>
        <w:t>机械设备准备</w:t>
      </w:r>
    </w:p>
    <w:p w:rsidR="00CA442F" w:rsidRDefault="00CA442F" w:rsidP="008A62E0">
      <w:pPr>
        <w:pStyle w:val="a0"/>
        <w:spacing w:line="480" w:lineRule="auto"/>
        <w:ind w:firstLineChars="0" w:firstLine="0"/>
        <w:jc w:val="both"/>
      </w:pPr>
      <w:r>
        <w:t>2</w:t>
      </w:r>
      <w:r>
        <w:tab/>
        <w:t>机械设备配置及投入计划</w:t>
      </w:r>
    </w:p>
    <w:p w:rsidR="00CA442F" w:rsidRDefault="00CA442F" w:rsidP="008A62E0">
      <w:pPr>
        <w:pStyle w:val="a0"/>
        <w:spacing w:line="480" w:lineRule="auto"/>
        <w:ind w:firstLineChars="0" w:firstLine="0"/>
        <w:jc w:val="both"/>
      </w:pPr>
      <w:r>
        <w:t>3</w:t>
      </w:r>
      <w:r>
        <w:tab/>
        <w:t>主要设备进场计划表</w:t>
      </w:r>
    </w:p>
    <w:p w:rsidR="00CA442F" w:rsidRDefault="00CA442F" w:rsidP="008A62E0">
      <w:pPr>
        <w:pStyle w:val="a0"/>
        <w:spacing w:line="480" w:lineRule="auto"/>
        <w:ind w:firstLineChars="0" w:firstLine="0"/>
        <w:jc w:val="both"/>
      </w:pPr>
      <w:r>
        <w:t>*13.3 主要物资进场计划</w:t>
      </w:r>
    </w:p>
    <w:p w:rsidR="00CA442F" w:rsidRDefault="00CA442F" w:rsidP="008A62E0">
      <w:pPr>
        <w:pStyle w:val="a0"/>
        <w:spacing w:line="480" w:lineRule="auto"/>
        <w:ind w:firstLineChars="0" w:firstLine="0"/>
        <w:jc w:val="both"/>
      </w:pPr>
      <w:r>
        <w:t xml:space="preserve">l </w:t>
      </w:r>
      <w:r w:rsidR="00CE67CC">
        <w:t xml:space="preserve"> </w:t>
      </w:r>
      <w:r>
        <w:t xml:space="preserve">材料准备 </w:t>
      </w:r>
    </w:p>
    <w:p w:rsidR="00CA442F" w:rsidRDefault="00CA442F" w:rsidP="008A62E0">
      <w:pPr>
        <w:pStyle w:val="a0"/>
        <w:spacing w:line="480" w:lineRule="auto"/>
        <w:ind w:firstLineChars="0" w:firstLine="0"/>
        <w:jc w:val="both"/>
      </w:pPr>
      <w:r>
        <w:t xml:space="preserve">2 </w:t>
      </w:r>
      <w:r w:rsidR="00CE67CC">
        <w:t xml:space="preserve"> </w:t>
      </w:r>
      <w:r>
        <w:t>采购计划</w:t>
      </w:r>
    </w:p>
    <w:p w:rsidR="00CA442F" w:rsidRDefault="00CA442F" w:rsidP="008A62E0">
      <w:pPr>
        <w:pStyle w:val="a0"/>
        <w:spacing w:line="480" w:lineRule="auto"/>
        <w:ind w:firstLineChars="0" w:firstLine="0"/>
        <w:jc w:val="both"/>
      </w:pPr>
      <w:r>
        <w:t>*13.4 成本控制措施</w:t>
      </w:r>
    </w:p>
    <w:p w:rsidR="00CA442F" w:rsidRDefault="00CA442F" w:rsidP="008A62E0">
      <w:pPr>
        <w:pStyle w:val="a0"/>
        <w:spacing w:line="480" w:lineRule="auto"/>
        <w:ind w:firstLineChars="0" w:firstLine="0"/>
        <w:jc w:val="both"/>
      </w:pPr>
      <w:r>
        <w:t>13.4.1</w:t>
      </w:r>
      <w:r>
        <w:tab/>
      </w:r>
      <w:r w:rsidR="00380EFB">
        <w:t xml:space="preserve">  </w:t>
      </w:r>
      <w:r>
        <w:t>建立成本控制体系，对成本控制目标进行分解</w:t>
      </w:r>
    </w:p>
    <w:p w:rsidR="00CA442F" w:rsidRDefault="00CA442F" w:rsidP="008A62E0">
      <w:pPr>
        <w:pStyle w:val="a0"/>
        <w:spacing w:line="480" w:lineRule="auto"/>
        <w:ind w:firstLineChars="0" w:firstLine="0"/>
        <w:jc w:val="both"/>
      </w:pPr>
      <w:r>
        <w:t>13.4.2</w:t>
      </w:r>
      <w:r>
        <w:tab/>
      </w:r>
      <w:r w:rsidR="00380EFB">
        <w:t xml:space="preserve">  </w:t>
      </w:r>
      <w:r>
        <w:t>根据工程规模和特点进行技术经济分析并制定管理和技术措施，控制人工费、材料费、机械费、管理费等成本</w:t>
      </w:r>
    </w:p>
    <w:p w:rsidR="00CA442F" w:rsidRPr="00270F67" w:rsidRDefault="00CA442F" w:rsidP="00270F67">
      <w:pPr>
        <w:pStyle w:val="a0"/>
        <w:spacing w:beforeLines="100" w:before="326" w:afterLines="50" w:after="163"/>
        <w:ind w:firstLineChars="0" w:firstLine="0"/>
        <w:jc w:val="center"/>
        <w:rPr>
          <w:b/>
          <w:bCs/>
          <w:sz w:val="28"/>
          <w:szCs w:val="28"/>
        </w:rPr>
      </w:pPr>
      <w:r w:rsidRPr="00270F67">
        <w:rPr>
          <w:rFonts w:hint="eastAsia"/>
          <w:b/>
          <w:bCs/>
          <w:sz w:val="28"/>
          <w:szCs w:val="28"/>
        </w:rPr>
        <w:t>第</w:t>
      </w:r>
      <w:r w:rsidRPr="00270F67">
        <w:rPr>
          <w:b/>
          <w:bCs/>
          <w:sz w:val="28"/>
          <w:szCs w:val="28"/>
        </w:rPr>
        <w:t xml:space="preserve"> 14 章 组织机构及劳动力配备</w:t>
      </w:r>
    </w:p>
    <w:p w:rsidR="00CA442F" w:rsidRDefault="00CA442F" w:rsidP="008A62E0">
      <w:pPr>
        <w:pStyle w:val="a0"/>
        <w:spacing w:line="480" w:lineRule="auto"/>
        <w:ind w:firstLineChars="0" w:firstLine="0"/>
        <w:jc w:val="both"/>
      </w:pPr>
      <w:r>
        <w:t>*14.1 施工组织机构</w:t>
      </w:r>
    </w:p>
    <w:p w:rsidR="00CA442F" w:rsidRDefault="00CA442F" w:rsidP="008A62E0">
      <w:pPr>
        <w:pStyle w:val="a0"/>
        <w:spacing w:line="480" w:lineRule="auto"/>
        <w:ind w:firstLineChars="0" w:firstLine="0"/>
        <w:jc w:val="both"/>
      </w:pPr>
      <w:r>
        <w:t>1</w:t>
      </w:r>
      <w:r>
        <w:tab/>
        <w:t>项目组织机构</w:t>
      </w:r>
    </w:p>
    <w:p w:rsidR="00CA442F" w:rsidRDefault="00CA442F" w:rsidP="008A62E0">
      <w:pPr>
        <w:pStyle w:val="a0"/>
        <w:spacing w:line="480" w:lineRule="auto"/>
        <w:ind w:firstLineChars="0" w:firstLine="0"/>
        <w:jc w:val="both"/>
      </w:pPr>
      <w:r>
        <w:t>2</w:t>
      </w:r>
      <w:r>
        <w:tab/>
        <w:t>拟派项目施工人员</w:t>
      </w:r>
    </w:p>
    <w:p w:rsidR="00CA442F" w:rsidRDefault="00CA442F" w:rsidP="008A62E0">
      <w:pPr>
        <w:pStyle w:val="a0"/>
        <w:spacing w:line="480" w:lineRule="auto"/>
        <w:ind w:firstLineChars="0" w:firstLine="0"/>
        <w:jc w:val="both"/>
      </w:pPr>
      <w:r>
        <w:t>*14.2 劳动力配备</w:t>
      </w:r>
    </w:p>
    <w:p w:rsidR="00CA442F" w:rsidRPr="00270F67" w:rsidRDefault="00CA442F" w:rsidP="00270F67">
      <w:pPr>
        <w:pStyle w:val="a0"/>
        <w:spacing w:beforeLines="100" w:before="326" w:afterLines="50" w:after="163"/>
        <w:ind w:firstLineChars="0" w:firstLine="0"/>
        <w:jc w:val="center"/>
        <w:rPr>
          <w:b/>
          <w:bCs/>
          <w:sz w:val="28"/>
          <w:szCs w:val="28"/>
        </w:rPr>
      </w:pPr>
      <w:r w:rsidRPr="00270F67">
        <w:rPr>
          <w:rFonts w:hint="eastAsia"/>
          <w:b/>
          <w:bCs/>
          <w:sz w:val="28"/>
          <w:szCs w:val="28"/>
        </w:rPr>
        <w:t>第</w:t>
      </w:r>
      <w:r w:rsidRPr="00270F67">
        <w:rPr>
          <w:b/>
          <w:bCs/>
          <w:sz w:val="28"/>
          <w:szCs w:val="28"/>
        </w:rPr>
        <w:t xml:space="preserve"> 15 章 附图</w:t>
      </w:r>
    </w:p>
    <w:p w:rsidR="00CA442F" w:rsidRDefault="00270F67" w:rsidP="008A62E0">
      <w:pPr>
        <w:pStyle w:val="a0"/>
        <w:spacing w:line="480" w:lineRule="auto"/>
        <w:ind w:firstLineChars="0" w:firstLine="0"/>
        <w:jc w:val="both"/>
      </w:pPr>
      <w:r>
        <w:rPr>
          <w:rFonts w:hint="eastAsia"/>
        </w:rPr>
        <w:t>*</w:t>
      </w:r>
      <w:r w:rsidR="00CA442F">
        <w:t>附图</w:t>
      </w:r>
      <w:r>
        <w:rPr>
          <w:rFonts w:hint="eastAsia"/>
        </w:rPr>
        <w:t>一</w:t>
      </w:r>
      <w:r w:rsidR="00CA442F">
        <w:t>： 施工总平面布置图</w:t>
      </w:r>
    </w:p>
    <w:p w:rsidR="00CA442F" w:rsidRDefault="00270F67" w:rsidP="008A62E0">
      <w:pPr>
        <w:pStyle w:val="a0"/>
        <w:spacing w:line="480" w:lineRule="auto"/>
        <w:ind w:firstLineChars="0" w:firstLine="0"/>
        <w:jc w:val="both"/>
      </w:pPr>
      <w:r>
        <w:rPr>
          <w:rFonts w:hint="eastAsia"/>
        </w:rPr>
        <w:t>*</w:t>
      </w:r>
      <w:r w:rsidR="00CA442F">
        <w:rPr>
          <w:rFonts w:hint="eastAsia"/>
        </w:rPr>
        <w:t>附图二：</w:t>
      </w:r>
      <w:r w:rsidR="00CA442F">
        <w:t xml:space="preserve"> 施工总进度计划横道图</w:t>
      </w:r>
      <w:r>
        <w:rPr>
          <w:rFonts w:hint="eastAsia"/>
        </w:rPr>
        <w:t>（网络图）</w:t>
      </w:r>
    </w:p>
    <w:p w:rsidR="00704F12" w:rsidRDefault="00270F67" w:rsidP="008A62E0">
      <w:pPr>
        <w:pStyle w:val="a0"/>
        <w:spacing w:line="480" w:lineRule="auto"/>
        <w:ind w:firstLineChars="0" w:firstLine="0"/>
        <w:jc w:val="both"/>
      </w:pPr>
      <w:r>
        <w:rPr>
          <w:rFonts w:hint="eastAsia"/>
        </w:rPr>
        <w:t>*</w:t>
      </w:r>
      <w:r w:rsidR="00CA442F">
        <w:t xml:space="preserve">附图三： </w:t>
      </w:r>
      <w:r w:rsidR="002A2933">
        <w:rPr>
          <w:rFonts w:hint="eastAsia"/>
        </w:rPr>
        <w:t>合同约定的其他</w:t>
      </w:r>
      <w:r w:rsidR="00CA442F">
        <w:t>图</w:t>
      </w:r>
      <w:r w:rsidR="002A2933">
        <w:rPr>
          <w:rFonts w:hint="eastAsia"/>
        </w:rPr>
        <w:t>、表</w:t>
      </w:r>
    </w:p>
    <w:p w:rsidR="00684F80" w:rsidRPr="00020229" w:rsidRDefault="00704F12" w:rsidP="00902F3E">
      <w:pPr>
        <w:pStyle w:val="a0"/>
        <w:ind w:firstLineChars="0" w:firstLine="0"/>
        <w:rPr>
          <w:b/>
          <w:bCs/>
          <w:sz w:val="28"/>
          <w:szCs w:val="28"/>
        </w:rPr>
      </w:pPr>
      <w:r>
        <w:br w:type="page"/>
      </w:r>
      <w:r w:rsidR="00902F3E">
        <w:rPr>
          <w:rFonts w:hint="eastAsia"/>
        </w:rPr>
        <w:lastRenderedPageBreak/>
        <w:t xml:space="preserve">附件一 </w:t>
      </w:r>
      <w:r w:rsidR="00902F3E">
        <w:t xml:space="preserve">             </w:t>
      </w:r>
      <w:r w:rsidR="00684F80" w:rsidRPr="00020229">
        <w:rPr>
          <w:rFonts w:hint="eastAsia"/>
          <w:b/>
          <w:bCs/>
          <w:sz w:val="28"/>
          <w:szCs w:val="28"/>
        </w:rPr>
        <w:t>实施性施工组织设计排版格式</w:t>
      </w:r>
    </w:p>
    <w:p w:rsidR="00684F80" w:rsidRDefault="00684F80" w:rsidP="00684F80">
      <w:pPr>
        <w:pStyle w:val="a0"/>
        <w:spacing w:line="480" w:lineRule="auto"/>
        <w:ind w:firstLineChars="0" w:firstLine="0"/>
        <w:jc w:val="both"/>
      </w:pPr>
      <w:r>
        <w:t>l、主标题－样式：</w:t>
      </w:r>
    </w:p>
    <w:p w:rsidR="00684F80" w:rsidRDefault="00FC15AF" w:rsidP="00684F80">
      <w:pPr>
        <w:pStyle w:val="a0"/>
        <w:spacing w:line="480" w:lineRule="auto"/>
        <w:ind w:firstLineChars="0" w:firstLine="0"/>
        <w:jc w:val="both"/>
      </w:pPr>
      <w:r>
        <w:rPr>
          <w:rFonts w:hint="eastAsia"/>
        </w:rPr>
        <w:t>【</w:t>
      </w:r>
      <w:r>
        <w:t>例</w:t>
      </w:r>
      <w:r>
        <w:rPr>
          <w:rFonts w:hint="eastAsia"/>
        </w:rPr>
        <w:t>】</w:t>
      </w:r>
    </w:p>
    <w:p w:rsidR="00684F80" w:rsidRPr="00684F80" w:rsidRDefault="00684F80" w:rsidP="00684F80">
      <w:pPr>
        <w:pStyle w:val="a0"/>
        <w:spacing w:line="480" w:lineRule="auto"/>
        <w:ind w:firstLineChars="0" w:firstLine="0"/>
        <w:jc w:val="center"/>
        <w:rPr>
          <w:sz w:val="32"/>
          <w:szCs w:val="32"/>
        </w:rPr>
      </w:pPr>
      <w:r w:rsidRPr="00684F80">
        <w:rPr>
          <w:rFonts w:hint="eastAsia"/>
          <w:sz w:val="32"/>
          <w:szCs w:val="32"/>
        </w:rPr>
        <w:t>第</w:t>
      </w:r>
      <w:r w:rsidRPr="00684F80">
        <w:rPr>
          <w:sz w:val="32"/>
          <w:szCs w:val="32"/>
        </w:rPr>
        <w:t xml:space="preserve"> 3 章 施工部署</w:t>
      </w:r>
    </w:p>
    <w:p w:rsidR="00684F80" w:rsidRDefault="00684F80" w:rsidP="009D0591">
      <w:pPr>
        <w:pStyle w:val="a0"/>
        <w:spacing w:line="480" w:lineRule="auto"/>
        <w:ind w:firstLineChars="0" w:firstLine="0"/>
        <w:jc w:val="center"/>
      </w:pPr>
      <w:r>
        <w:rPr>
          <w:rFonts w:hint="eastAsia"/>
        </w:rPr>
        <w:t>（宋体、三号、居中、段前</w:t>
      </w:r>
      <w:r>
        <w:t xml:space="preserve"> 0 磅、段后 12 磅）</w:t>
      </w:r>
    </w:p>
    <w:p w:rsidR="009D0591" w:rsidRDefault="00684F80" w:rsidP="00684F80">
      <w:pPr>
        <w:pStyle w:val="a0"/>
        <w:spacing w:line="480" w:lineRule="auto"/>
        <w:ind w:firstLineChars="0" w:firstLine="0"/>
        <w:jc w:val="both"/>
      </w:pPr>
      <w:r>
        <w:t xml:space="preserve">2、副标题－样式： </w:t>
      </w:r>
    </w:p>
    <w:p w:rsidR="00684F80" w:rsidRDefault="00FC15AF" w:rsidP="00684F80">
      <w:pPr>
        <w:pStyle w:val="a0"/>
        <w:spacing w:line="480" w:lineRule="auto"/>
        <w:ind w:firstLineChars="0" w:firstLine="0"/>
        <w:jc w:val="both"/>
      </w:pPr>
      <w:r>
        <w:rPr>
          <w:rFonts w:hint="eastAsia"/>
        </w:rPr>
        <w:t>【</w:t>
      </w:r>
      <w:r>
        <w:t>例</w:t>
      </w:r>
      <w:r>
        <w:rPr>
          <w:rFonts w:hint="eastAsia"/>
        </w:rPr>
        <w:t>】</w:t>
      </w:r>
    </w:p>
    <w:p w:rsidR="00684F80" w:rsidRDefault="00684F80" w:rsidP="00684F80">
      <w:pPr>
        <w:pStyle w:val="a0"/>
        <w:spacing w:line="480" w:lineRule="auto"/>
        <w:ind w:firstLineChars="0" w:firstLine="0"/>
        <w:jc w:val="both"/>
      </w:pPr>
      <w:r>
        <w:t>3.</w:t>
      </w:r>
      <w:r w:rsidR="009D0591">
        <w:t>1</w:t>
      </w:r>
      <w:r>
        <w:t>编制说明</w:t>
      </w:r>
    </w:p>
    <w:p w:rsidR="00684F80" w:rsidRDefault="00684F80" w:rsidP="00020229">
      <w:pPr>
        <w:pStyle w:val="a0"/>
        <w:spacing w:afterLines="50" w:after="163" w:line="480" w:lineRule="auto"/>
        <w:ind w:firstLineChars="0" w:firstLine="0"/>
        <w:jc w:val="both"/>
      </w:pPr>
      <w:r>
        <w:rPr>
          <w:rFonts w:hint="eastAsia"/>
        </w:rPr>
        <w:t>（宋体、小四、首行缩进</w:t>
      </w:r>
      <w:r>
        <w:t>2字符、间距1.5倍行距、段前</w:t>
      </w:r>
      <w:r w:rsidR="009D0591">
        <w:rPr>
          <w:rFonts w:hint="eastAsia"/>
        </w:rPr>
        <w:t>6</w:t>
      </w:r>
      <w:r>
        <w:t>磅、段后6磅）</w:t>
      </w:r>
    </w:p>
    <w:p w:rsidR="00684F80" w:rsidRDefault="00684F80" w:rsidP="00684F80">
      <w:pPr>
        <w:pStyle w:val="a0"/>
        <w:spacing w:line="480" w:lineRule="auto"/>
        <w:ind w:firstLineChars="0" w:firstLine="0"/>
        <w:jc w:val="both"/>
      </w:pPr>
      <w:r>
        <w:t>3.</w:t>
      </w:r>
      <w:r w:rsidR="009D0591">
        <w:t>1</w:t>
      </w:r>
      <w:r>
        <w:t>.1 质量目标</w:t>
      </w:r>
    </w:p>
    <w:p w:rsidR="00684F80" w:rsidRDefault="00684F80" w:rsidP="00020229">
      <w:pPr>
        <w:pStyle w:val="a0"/>
        <w:spacing w:afterLines="50" w:after="163" w:line="480" w:lineRule="auto"/>
        <w:ind w:firstLineChars="0" w:firstLine="0"/>
        <w:jc w:val="both"/>
      </w:pPr>
      <w:r>
        <w:rPr>
          <w:rFonts w:hint="eastAsia"/>
        </w:rPr>
        <w:t>（宋体、</w:t>
      </w:r>
      <w:r>
        <w:t>小四、首行缩进 2 字符、间距1.5倍行距、段前0磅、段后0磅）</w:t>
      </w:r>
    </w:p>
    <w:p w:rsidR="00684F80" w:rsidRDefault="00684F80" w:rsidP="00684F80">
      <w:pPr>
        <w:pStyle w:val="a0"/>
        <w:spacing w:line="480" w:lineRule="auto"/>
        <w:ind w:firstLineChars="0" w:firstLine="0"/>
        <w:jc w:val="both"/>
      </w:pPr>
      <w:r>
        <w:t>3、 正文－样式：</w:t>
      </w:r>
    </w:p>
    <w:p w:rsidR="00684F80" w:rsidRDefault="00684F80" w:rsidP="00020229">
      <w:pPr>
        <w:pStyle w:val="a0"/>
        <w:spacing w:afterLines="50" w:after="163" w:line="480" w:lineRule="auto"/>
        <w:ind w:firstLineChars="0" w:firstLine="0"/>
        <w:jc w:val="both"/>
      </w:pPr>
      <w:r>
        <w:rPr>
          <w:rFonts w:hint="eastAsia"/>
        </w:rPr>
        <w:t>（宋体、小四、首行缩进</w:t>
      </w:r>
      <w:r>
        <w:t>2字符、间距1.5倍行距）</w:t>
      </w:r>
    </w:p>
    <w:p w:rsidR="00684F80" w:rsidRDefault="00684F80" w:rsidP="00DA59D1">
      <w:pPr>
        <w:pStyle w:val="a0"/>
        <w:spacing w:afterLines="50" w:after="163" w:line="480" w:lineRule="auto"/>
        <w:ind w:firstLineChars="0" w:firstLine="0"/>
        <w:jc w:val="both"/>
      </w:pPr>
      <w:r>
        <w:t>4、 实施性施工组织设计中的表格、插图应有名称，图</w:t>
      </w:r>
      <w:r w:rsidR="00B8219F">
        <w:rPr>
          <w:rFonts w:hint="eastAsia"/>
        </w:rPr>
        <w:t>、</w:t>
      </w:r>
      <w:r>
        <w:t>表的使用要与文字描述相呼应，图、表的编号以条文的编号为基础。如一个条文中有多个图或表时，可以在</w:t>
      </w:r>
      <w:r w:rsidR="00B8219F">
        <w:rPr>
          <w:rFonts w:hint="eastAsia"/>
        </w:rPr>
        <w:t xml:space="preserve"> </w:t>
      </w:r>
      <w:r>
        <w:t>条号</w:t>
      </w:r>
      <w:r w:rsidR="00020229">
        <w:rPr>
          <w:rFonts w:hint="eastAsia"/>
        </w:rPr>
        <w:t xml:space="preserve"> </w:t>
      </w:r>
      <w:r>
        <w:t>后加图、表的顺序号</w:t>
      </w:r>
      <w:r w:rsidR="00BF69E3">
        <w:rPr>
          <w:rFonts w:hint="eastAsia"/>
        </w:rPr>
        <w:t>，表编号在表格上方，图编号在图片下方</w:t>
      </w:r>
      <w:r>
        <w:t>。</w:t>
      </w:r>
    </w:p>
    <w:p w:rsidR="00684F80" w:rsidRDefault="00FC15AF" w:rsidP="00684F80">
      <w:pPr>
        <w:pStyle w:val="a0"/>
        <w:spacing w:line="480" w:lineRule="auto"/>
        <w:ind w:firstLineChars="0" w:firstLine="0"/>
        <w:jc w:val="both"/>
      </w:pPr>
      <w:r>
        <w:rPr>
          <w:rFonts w:hint="eastAsia"/>
        </w:rPr>
        <w:t>【</w:t>
      </w:r>
      <w:r>
        <w:t>例</w:t>
      </w:r>
      <w:r>
        <w:rPr>
          <w:rFonts w:hint="eastAsia"/>
        </w:rPr>
        <w:t>】</w:t>
      </w:r>
      <w:r w:rsidR="00684F80">
        <w:t>表</w:t>
      </w:r>
      <w:r w:rsidR="00B8219F">
        <w:t>1</w:t>
      </w:r>
      <w:r w:rsidR="00684F80">
        <w:t>.</w:t>
      </w:r>
      <w:r w:rsidR="00B8219F">
        <w:t>1</w:t>
      </w:r>
      <w:r w:rsidR="00684F80">
        <w:t>-1 临时设施一览表</w:t>
      </w:r>
    </w:p>
    <w:tbl>
      <w:tblPr>
        <w:tblStyle w:val="aa"/>
        <w:tblW w:w="0" w:type="auto"/>
        <w:jc w:val="center"/>
        <w:tblLook w:val="04A0" w:firstRow="1" w:lastRow="0" w:firstColumn="1" w:lastColumn="0" w:noHBand="0" w:noVBand="1"/>
      </w:tblPr>
      <w:tblGrid>
        <w:gridCol w:w="2074"/>
        <w:gridCol w:w="2074"/>
        <w:gridCol w:w="2074"/>
        <w:gridCol w:w="2074"/>
      </w:tblGrid>
      <w:tr w:rsidR="0012717D" w:rsidTr="009F047A">
        <w:trPr>
          <w:trHeight w:hRule="exact" w:val="454"/>
          <w:jc w:val="center"/>
        </w:trPr>
        <w:tc>
          <w:tcPr>
            <w:tcW w:w="2074" w:type="dxa"/>
            <w:vAlign w:val="center"/>
          </w:tcPr>
          <w:p w:rsidR="0012717D" w:rsidRDefault="0012717D" w:rsidP="009F047A">
            <w:pPr>
              <w:pStyle w:val="a0"/>
              <w:ind w:firstLineChars="0" w:firstLine="0"/>
              <w:jc w:val="center"/>
            </w:pPr>
            <w:r>
              <w:rPr>
                <w:rFonts w:hint="eastAsia"/>
              </w:rPr>
              <w:t>名称</w:t>
            </w:r>
          </w:p>
        </w:tc>
        <w:tc>
          <w:tcPr>
            <w:tcW w:w="2074" w:type="dxa"/>
            <w:vAlign w:val="center"/>
          </w:tcPr>
          <w:p w:rsidR="0012717D" w:rsidRDefault="0012717D" w:rsidP="009F047A">
            <w:pPr>
              <w:pStyle w:val="a0"/>
              <w:ind w:firstLineChars="0" w:firstLine="0"/>
              <w:jc w:val="center"/>
            </w:pPr>
            <w:r>
              <w:rPr>
                <w:rFonts w:hint="eastAsia"/>
              </w:rPr>
              <w:t>建筑面积</w:t>
            </w:r>
            <w:r w:rsidR="00380EFB">
              <w:rPr>
                <w:rFonts w:hint="eastAsia"/>
              </w:rPr>
              <w:t>（m</w:t>
            </w:r>
            <w:r w:rsidR="00380EFB" w:rsidRPr="00380EFB">
              <w:rPr>
                <w:vertAlign w:val="superscript"/>
              </w:rPr>
              <w:t>2</w:t>
            </w:r>
            <w:r w:rsidR="00380EFB">
              <w:rPr>
                <w:rFonts w:hint="eastAsia"/>
              </w:rPr>
              <w:t>）</w:t>
            </w:r>
          </w:p>
        </w:tc>
        <w:tc>
          <w:tcPr>
            <w:tcW w:w="2074" w:type="dxa"/>
            <w:vAlign w:val="center"/>
          </w:tcPr>
          <w:p w:rsidR="0012717D" w:rsidRDefault="0012717D" w:rsidP="009F047A">
            <w:pPr>
              <w:pStyle w:val="a0"/>
              <w:ind w:firstLineChars="0" w:firstLine="0"/>
              <w:jc w:val="center"/>
            </w:pPr>
            <w:r>
              <w:rPr>
                <w:rFonts w:hint="eastAsia"/>
              </w:rPr>
              <w:t>占地面积</w:t>
            </w:r>
            <w:r w:rsidR="00380EFB">
              <w:rPr>
                <w:rFonts w:hint="eastAsia"/>
              </w:rPr>
              <w:t>（m</w:t>
            </w:r>
            <w:r w:rsidR="00380EFB" w:rsidRPr="00380EFB">
              <w:rPr>
                <w:vertAlign w:val="superscript"/>
              </w:rPr>
              <w:t>2</w:t>
            </w:r>
            <w:r w:rsidR="00380EFB">
              <w:rPr>
                <w:rFonts w:hint="eastAsia"/>
              </w:rPr>
              <w:t>）</w:t>
            </w:r>
          </w:p>
        </w:tc>
        <w:tc>
          <w:tcPr>
            <w:tcW w:w="2074" w:type="dxa"/>
            <w:vAlign w:val="center"/>
          </w:tcPr>
          <w:p w:rsidR="0012717D" w:rsidRDefault="0012717D" w:rsidP="009F047A">
            <w:pPr>
              <w:pStyle w:val="a0"/>
              <w:ind w:firstLineChars="0" w:firstLine="0"/>
              <w:jc w:val="center"/>
            </w:pPr>
            <w:r>
              <w:rPr>
                <w:rFonts w:hint="eastAsia"/>
              </w:rPr>
              <w:t>备注</w:t>
            </w:r>
          </w:p>
        </w:tc>
      </w:tr>
      <w:tr w:rsidR="0012717D" w:rsidTr="009F047A">
        <w:trPr>
          <w:trHeight w:hRule="exact" w:val="454"/>
          <w:jc w:val="center"/>
        </w:trPr>
        <w:tc>
          <w:tcPr>
            <w:tcW w:w="2074" w:type="dxa"/>
            <w:vAlign w:val="center"/>
          </w:tcPr>
          <w:p w:rsidR="0012717D" w:rsidRDefault="0012717D" w:rsidP="009F047A">
            <w:pPr>
              <w:pStyle w:val="a0"/>
              <w:ind w:firstLineChars="0" w:firstLine="0"/>
              <w:jc w:val="center"/>
            </w:pPr>
            <w:r>
              <w:rPr>
                <w:rFonts w:hint="eastAsia"/>
              </w:rPr>
              <w:t>生活住房</w:t>
            </w:r>
          </w:p>
        </w:tc>
        <w:tc>
          <w:tcPr>
            <w:tcW w:w="2074" w:type="dxa"/>
            <w:vAlign w:val="center"/>
          </w:tcPr>
          <w:p w:rsidR="0012717D" w:rsidRDefault="0012717D" w:rsidP="009F047A">
            <w:pPr>
              <w:pStyle w:val="a0"/>
              <w:ind w:firstLineChars="0" w:firstLine="0"/>
              <w:jc w:val="center"/>
            </w:pPr>
            <w:r>
              <w:rPr>
                <w:rFonts w:hint="eastAsia"/>
              </w:rPr>
              <w:t>1</w:t>
            </w:r>
            <w:r>
              <w:t>400</w:t>
            </w:r>
          </w:p>
        </w:tc>
        <w:tc>
          <w:tcPr>
            <w:tcW w:w="2074" w:type="dxa"/>
            <w:vAlign w:val="center"/>
          </w:tcPr>
          <w:p w:rsidR="0012717D" w:rsidRDefault="0012717D" w:rsidP="009F047A">
            <w:pPr>
              <w:pStyle w:val="a0"/>
              <w:ind w:firstLineChars="0" w:firstLine="0"/>
              <w:jc w:val="center"/>
            </w:pPr>
            <w:r>
              <w:rPr>
                <w:rFonts w:hint="eastAsia"/>
              </w:rPr>
              <w:t>2</w:t>
            </w:r>
            <w:r>
              <w:t>200</w:t>
            </w:r>
          </w:p>
        </w:tc>
        <w:tc>
          <w:tcPr>
            <w:tcW w:w="2074" w:type="dxa"/>
            <w:vAlign w:val="center"/>
          </w:tcPr>
          <w:p w:rsidR="0012717D" w:rsidRDefault="0012717D" w:rsidP="009F047A">
            <w:pPr>
              <w:pStyle w:val="a0"/>
              <w:ind w:firstLineChars="0" w:firstLine="0"/>
              <w:jc w:val="center"/>
            </w:pPr>
          </w:p>
        </w:tc>
      </w:tr>
      <w:tr w:rsidR="0012717D" w:rsidTr="009F047A">
        <w:trPr>
          <w:trHeight w:hRule="exact" w:val="454"/>
          <w:jc w:val="center"/>
        </w:trPr>
        <w:tc>
          <w:tcPr>
            <w:tcW w:w="2074" w:type="dxa"/>
            <w:vAlign w:val="center"/>
          </w:tcPr>
          <w:p w:rsidR="0012717D" w:rsidRDefault="0012717D" w:rsidP="009F047A">
            <w:pPr>
              <w:pStyle w:val="a0"/>
              <w:ind w:firstLineChars="0" w:firstLine="0"/>
              <w:jc w:val="center"/>
            </w:pPr>
            <w:r>
              <w:rPr>
                <w:rFonts w:hint="eastAsia"/>
              </w:rPr>
              <w:t>办公管理用房</w:t>
            </w:r>
          </w:p>
        </w:tc>
        <w:tc>
          <w:tcPr>
            <w:tcW w:w="2074" w:type="dxa"/>
            <w:vAlign w:val="center"/>
          </w:tcPr>
          <w:p w:rsidR="0012717D" w:rsidRDefault="0012717D" w:rsidP="009F047A">
            <w:pPr>
              <w:pStyle w:val="a0"/>
              <w:ind w:firstLineChars="0" w:firstLine="0"/>
              <w:jc w:val="center"/>
            </w:pPr>
            <w:r>
              <w:rPr>
                <w:rFonts w:hint="eastAsia"/>
              </w:rPr>
              <w:t>2</w:t>
            </w:r>
            <w:r>
              <w:t>00</w:t>
            </w:r>
          </w:p>
        </w:tc>
        <w:tc>
          <w:tcPr>
            <w:tcW w:w="2074" w:type="dxa"/>
            <w:vAlign w:val="center"/>
          </w:tcPr>
          <w:p w:rsidR="0012717D" w:rsidRDefault="0012717D" w:rsidP="009F047A">
            <w:pPr>
              <w:pStyle w:val="a0"/>
              <w:ind w:firstLineChars="0" w:firstLine="0"/>
              <w:jc w:val="center"/>
            </w:pPr>
            <w:r>
              <w:rPr>
                <w:rFonts w:hint="eastAsia"/>
              </w:rPr>
              <w:t>5</w:t>
            </w:r>
            <w:r>
              <w:t>00</w:t>
            </w:r>
          </w:p>
        </w:tc>
        <w:tc>
          <w:tcPr>
            <w:tcW w:w="2074" w:type="dxa"/>
            <w:vAlign w:val="center"/>
          </w:tcPr>
          <w:p w:rsidR="0012717D" w:rsidRDefault="0012717D" w:rsidP="009F047A">
            <w:pPr>
              <w:pStyle w:val="a0"/>
              <w:ind w:firstLineChars="0" w:firstLine="0"/>
              <w:jc w:val="center"/>
            </w:pPr>
          </w:p>
        </w:tc>
      </w:tr>
    </w:tbl>
    <w:p w:rsidR="00684F80" w:rsidRDefault="00684F80" w:rsidP="00684F80">
      <w:pPr>
        <w:pStyle w:val="a0"/>
        <w:spacing w:line="480" w:lineRule="auto"/>
        <w:ind w:firstLineChars="0" w:firstLine="0"/>
        <w:jc w:val="both"/>
      </w:pPr>
      <w:r>
        <w:t>5、 表格－行高0.8</w:t>
      </w:r>
      <w:r w:rsidR="008C392B">
        <w:rPr>
          <w:rFonts w:hint="eastAsia"/>
        </w:rPr>
        <w:t>厘米</w:t>
      </w:r>
    </w:p>
    <w:p w:rsidR="00684F80" w:rsidRDefault="00684F80" w:rsidP="00684F80">
      <w:pPr>
        <w:pStyle w:val="a0"/>
        <w:spacing w:line="480" w:lineRule="auto"/>
        <w:ind w:firstLineChars="0" w:firstLine="0"/>
        <w:jc w:val="both"/>
      </w:pPr>
      <w:r>
        <w:lastRenderedPageBreak/>
        <w:t>6、 标题编排：</w:t>
      </w:r>
    </w:p>
    <w:p w:rsidR="00DA59D1" w:rsidRDefault="00FC15AF" w:rsidP="00684F80">
      <w:pPr>
        <w:pStyle w:val="a0"/>
        <w:spacing w:line="480" w:lineRule="auto"/>
        <w:ind w:firstLineChars="0" w:firstLine="0"/>
        <w:jc w:val="both"/>
      </w:pPr>
      <w:r>
        <w:rPr>
          <w:rFonts w:hint="eastAsia"/>
        </w:rPr>
        <w:t>【</w:t>
      </w:r>
      <w:r>
        <w:t>例</w:t>
      </w:r>
      <w:r>
        <w:rPr>
          <w:rFonts w:hint="eastAsia"/>
        </w:rPr>
        <w:t>】</w:t>
      </w:r>
    </w:p>
    <w:p w:rsidR="00684F80" w:rsidRDefault="00684F80" w:rsidP="00684F80">
      <w:pPr>
        <w:pStyle w:val="a0"/>
        <w:spacing w:line="480" w:lineRule="auto"/>
        <w:ind w:firstLineChars="0" w:firstLine="0"/>
        <w:jc w:val="both"/>
      </w:pPr>
      <w:r>
        <w:t xml:space="preserve">第 5 章 </w:t>
      </w:r>
      <w:r w:rsidR="00D635F1">
        <w:rPr>
          <w:rFonts w:hint="eastAsia"/>
        </w:rPr>
        <w:t>……</w:t>
      </w:r>
    </w:p>
    <w:p w:rsidR="00684F80" w:rsidRDefault="00684F80" w:rsidP="00684F80">
      <w:pPr>
        <w:pStyle w:val="a0"/>
        <w:spacing w:line="480" w:lineRule="auto"/>
        <w:ind w:firstLineChars="0" w:firstLine="0"/>
        <w:jc w:val="both"/>
      </w:pPr>
      <w:r>
        <w:t>5.1</w:t>
      </w:r>
      <w:r w:rsidR="00D635F1">
        <w:rPr>
          <w:rFonts w:hint="eastAsia"/>
        </w:rPr>
        <w:t>……</w:t>
      </w:r>
    </w:p>
    <w:p w:rsidR="00684F80" w:rsidRDefault="00684F80" w:rsidP="00684F80">
      <w:pPr>
        <w:pStyle w:val="a0"/>
        <w:spacing w:line="480" w:lineRule="auto"/>
        <w:ind w:firstLineChars="0" w:firstLine="0"/>
        <w:jc w:val="both"/>
      </w:pPr>
      <w:r>
        <w:t>5.</w:t>
      </w:r>
      <w:r w:rsidR="00DA59D1">
        <w:t>1</w:t>
      </w:r>
      <w:r>
        <w:t>.</w:t>
      </w:r>
      <w:r w:rsidR="00DA59D1">
        <w:t>1</w:t>
      </w:r>
      <w:r w:rsidR="00D635F1">
        <w:rPr>
          <w:rFonts w:hint="eastAsia"/>
        </w:rPr>
        <w:t>……</w:t>
      </w:r>
    </w:p>
    <w:p w:rsidR="00684F80" w:rsidRDefault="00684F80" w:rsidP="00684F80">
      <w:pPr>
        <w:pStyle w:val="a0"/>
        <w:spacing w:line="480" w:lineRule="auto"/>
        <w:ind w:firstLineChars="0" w:firstLine="0"/>
        <w:jc w:val="both"/>
      </w:pPr>
      <w:r>
        <w:t>1、</w:t>
      </w:r>
      <w:r w:rsidR="00D635F1">
        <w:rPr>
          <w:rFonts w:hint="eastAsia"/>
        </w:rPr>
        <w:t>……</w:t>
      </w:r>
    </w:p>
    <w:p w:rsidR="00684F80" w:rsidRDefault="00DA59D1" w:rsidP="00DA59D1">
      <w:pPr>
        <w:pStyle w:val="a0"/>
        <w:spacing w:afterLines="50" w:after="163" w:line="480" w:lineRule="auto"/>
        <w:ind w:firstLineChars="0" w:firstLine="0"/>
        <w:jc w:val="both"/>
      </w:pPr>
      <w:r>
        <w:rPr>
          <w:rFonts w:hint="eastAsia"/>
        </w:rPr>
        <w:t>（</w:t>
      </w:r>
      <w:r>
        <w:t>l</w:t>
      </w:r>
      <w:r>
        <w:rPr>
          <w:rFonts w:hint="eastAsia"/>
        </w:rPr>
        <w:t>）</w:t>
      </w:r>
      <w:r w:rsidR="00D635F1">
        <w:rPr>
          <w:rFonts w:hint="eastAsia"/>
        </w:rPr>
        <w:t>……</w:t>
      </w:r>
    </w:p>
    <w:p w:rsidR="00684F80" w:rsidRDefault="00684F80" w:rsidP="00684F80">
      <w:pPr>
        <w:pStyle w:val="a0"/>
        <w:spacing w:line="480" w:lineRule="auto"/>
        <w:ind w:firstLineChars="0" w:firstLine="0"/>
        <w:jc w:val="both"/>
      </w:pPr>
      <w:r>
        <w:t>7、 页面设置</w:t>
      </w:r>
    </w:p>
    <w:p w:rsidR="00684F80" w:rsidRDefault="009A39B6" w:rsidP="00DA59D1">
      <w:pPr>
        <w:pStyle w:val="a0"/>
        <w:spacing w:afterLines="50" w:after="163" w:line="480" w:lineRule="auto"/>
        <w:ind w:firstLineChars="0" w:firstLine="0"/>
        <w:jc w:val="both"/>
      </w:pPr>
      <w:r>
        <w:rPr>
          <w:rFonts w:hint="eastAsia"/>
        </w:rPr>
        <w:t>（</w:t>
      </w:r>
      <w:r w:rsidR="00684F80">
        <w:rPr>
          <w:rFonts w:hint="eastAsia"/>
        </w:rPr>
        <w:t>上</w:t>
      </w:r>
      <w:r w:rsidR="00684F80">
        <w:t>2.8</w:t>
      </w:r>
      <w:r>
        <w:rPr>
          <w:rFonts w:hint="eastAsia"/>
        </w:rPr>
        <w:t>厘米</w:t>
      </w:r>
      <w:r w:rsidR="00684F80">
        <w:t>, 下2.6</w:t>
      </w:r>
      <w:r>
        <w:rPr>
          <w:rFonts w:hint="eastAsia"/>
        </w:rPr>
        <w:t>厘米</w:t>
      </w:r>
      <w:r w:rsidR="00684F80">
        <w:t>，左3</w:t>
      </w:r>
      <w:r>
        <w:rPr>
          <w:rFonts w:hint="eastAsia"/>
        </w:rPr>
        <w:t>厘米</w:t>
      </w:r>
      <w:r w:rsidR="00684F80">
        <w:t>，右2.6</w:t>
      </w:r>
      <w:r>
        <w:rPr>
          <w:rFonts w:hint="eastAsia"/>
        </w:rPr>
        <w:t>厘米）</w:t>
      </w:r>
    </w:p>
    <w:p w:rsidR="00695938" w:rsidRDefault="00684F80" w:rsidP="00684F80">
      <w:pPr>
        <w:pStyle w:val="a0"/>
        <w:spacing w:line="480" w:lineRule="auto"/>
        <w:ind w:firstLineChars="0" w:firstLine="0"/>
        <w:jc w:val="both"/>
      </w:pPr>
      <w:r>
        <w:t>8、</w:t>
      </w:r>
      <w:r w:rsidR="00D635F1">
        <w:rPr>
          <w:rFonts w:hint="eastAsia"/>
        </w:rPr>
        <w:t>格式模板</w:t>
      </w:r>
      <w:r>
        <w:t>中带</w:t>
      </w:r>
      <w:r w:rsidR="00DA59D1">
        <w:rPr>
          <w:rFonts w:hint="eastAsia"/>
        </w:rPr>
        <w:t>*</w:t>
      </w:r>
      <w:r>
        <w:t>为必须包括内容，未带</w:t>
      </w:r>
      <w:r w:rsidR="00DA59D1">
        <w:rPr>
          <w:rFonts w:hint="eastAsia"/>
        </w:rPr>
        <w:t>*</w:t>
      </w:r>
      <w:r>
        <w:t>由项目部根据项目实际情况选用。</w:t>
      </w:r>
    </w:p>
    <w:p w:rsidR="00666406" w:rsidRDefault="00666406" w:rsidP="00684F80">
      <w:pPr>
        <w:pStyle w:val="a0"/>
        <w:spacing w:line="480" w:lineRule="auto"/>
        <w:ind w:firstLineChars="0" w:firstLine="0"/>
        <w:jc w:val="both"/>
      </w:pPr>
      <w:r>
        <w:rPr>
          <w:rFonts w:hint="eastAsia"/>
        </w:rPr>
        <w:t>9、</w:t>
      </w:r>
      <w:r w:rsidRPr="00835667">
        <w:rPr>
          <w:rFonts w:hint="eastAsia"/>
          <w:b/>
          <w:bCs/>
        </w:rPr>
        <w:t>本模板</w:t>
      </w:r>
      <w:r w:rsidR="00CD0D4B">
        <w:rPr>
          <w:rFonts w:hint="eastAsia"/>
          <w:b/>
          <w:bCs/>
        </w:rPr>
        <w:t>同时</w:t>
      </w:r>
      <w:r w:rsidRPr="00835667">
        <w:rPr>
          <w:rFonts w:hint="eastAsia"/>
          <w:b/>
          <w:bCs/>
        </w:rPr>
        <w:t>适用投标文件，但当招标文件对投标文件有明确要求时，按招标文件</w:t>
      </w:r>
      <w:r w:rsidR="00835667" w:rsidRPr="00835667">
        <w:rPr>
          <w:rFonts w:hint="eastAsia"/>
          <w:b/>
          <w:bCs/>
        </w:rPr>
        <w:t>格式要求编制</w:t>
      </w:r>
      <w:r w:rsidR="00835667">
        <w:rPr>
          <w:rFonts w:hint="eastAsia"/>
        </w:rPr>
        <w:t>。</w:t>
      </w:r>
    </w:p>
    <w:p w:rsidR="00C31672" w:rsidRDefault="00C31672" w:rsidP="00684F80">
      <w:pPr>
        <w:pStyle w:val="a0"/>
        <w:spacing w:line="480" w:lineRule="auto"/>
        <w:ind w:firstLineChars="0" w:firstLine="0"/>
        <w:jc w:val="both"/>
      </w:pPr>
      <w:r>
        <w:rPr>
          <w:rFonts w:hint="eastAsia"/>
        </w:rPr>
        <w:t>1</w:t>
      </w:r>
      <w:r>
        <w:t>0</w:t>
      </w:r>
      <w:r>
        <w:rPr>
          <w:rFonts w:hint="eastAsia"/>
        </w:rPr>
        <w:t>、</w:t>
      </w:r>
      <w:r w:rsidR="009A39B6">
        <w:rPr>
          <w:rFonts w:hint="eastAsia"/>
        </w:rPr>
        <w:t>施工组织设计</w:t>
      </w:r>
      <w:r>
        <w:rPr>
          <w:rFonts w:hint="eastAsia"/>
        </w:rPr>
        <w:t>文件编制过程中涉及的单位</w:t>
      </w:r>
      <w:r w:rsidR="00194B17">
        <w:rPr>
          <w:rFonts w:hint="eastAsia"/>
        </w:rPr>
        <w:t>符号</w:t>
      </w:r>
      <w:r>
        <w:rPr>
          <w:rFonts w:hint="eastAsia"/>
        </w:rPr>
        <w:t>规范表示方法，详见附件二</w:t>
      </w:r>
      <w:r w:rsidR="00AB2507">
        <w:rPr>
          <w:rFonts w:hint="eastAsia"/>
        </w:rPr>
        <w:t>《单位符号</w:t>
      </w:r>
      <w:r w:rsidR="00194B17">
        <w:rPr>
          <w:rFonts w:hint="eastAsia"/>
        </w:rPr>
        <w:t>规范格式</w:t>
      </w:r>
      <w:r w:rsidR="00AB2507">
        <w:rPr>
          <w:rFonts w:hint="eastAsia"/>
        </w:rPr>
        <w:t>》</w:t>
      </w:r>
      <w:r>
        <w:rPr>
          <w:rFonts w:hint="eastAsia"/>
        </w:rPr>
        <w:t>。</w:t>
      </w:r>
    </w:p>
    <w:p w:rsidR="00E74039" w:rsidRDefault="00E74039">
      <w:pPr>
        <w:widowControl/>
        <w:spacing w:line="240" w:lineRule="auto"/>
        <w:ind w:firstLineChars="0" w:firstLine="0"/>
      </w:pPr>
      <w:r>
        <w:br w:type="page"/>
      </w:r>
    </w:p>
    <w:p w:rsidR="00902F3E" w:rsidRPr="00902F3E" w:rsidRDefault="00902F3E" w:rsidP="00902F3E">
      <w:pPr>
        <w:pStyle w:val="a0"/>
        <w:ind w:firstLine="480"/>
      </w:pPr>
      <w:r>
        <w:rPr>
          <w:rFonts w:hint="eastAsia"/>
        </w:rPr>
        <w:lastRenderedPageBreak/>
        <w:t>附件二</w:t>
      </w:r>
      <w:r w:rsidR="00380EFB">
        <w:rPr>
          <w:rFonts w:hint="eastAsia"/>
        </w:rPr>
        <w:t xml:space="preserve"> </w:t>
      </w:r>
      <w:r w:rsidR="00380EFB">
        <w:t xml:space="preserve">                </w:t>
      </w:r>
      <w:r w:rsidR="00380EFB" w:rsidRPr="00582D2F">
        <w:rPr>
          <w:rFonts w:hint="eastAsia"/>
          <w:b/>
          <w:bCs/>
          <w:sz w:val="28"/>
          <w:szCs w:val="28"/>
        </w:rPr>
        <w:t>单位符号规范格式</w:t>
      </w:r>
    </w:p>
    <w:tbl>
      <w:tblPr>
        <w:tblW w:w="87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749"/>
        <w:gridCol w:w="92"/>
        <w:gridCol w:w="1231"/>
        <w:gridCol w:w="1841"/>
      </w:tblGrid>
      <w:tr w:rsidR="00E74039" w:rsidRPr="00E74039" w:rsidTr="00902F3E">
        <w:trPr>
          <w:trHeight w:val="285"/>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3F4466" w:rsidRDefault="00E74039" w:rsidP="00E74039">
            <w:pPr>
              <w:widowControl/>
              <w:spacing w:line="240" w:lineRule="auto"/>
              <w:ind w:firstLineChars="0" w:firstLine="0"/>
              <w:rPr>
                <w:rFonts w:ascii="阿里巴巴普惠体 R" w:eastAsia="阿里巴巴普惠体 R"/>
                <w:color w:val="0F0F0F"/>
                <w:kern w:val="0"/>
              </w:rPr>
            </w:pPr>
            <w:r w:rsidRPr="003F4466">
              <w:rPr>
                <w:rFonts w:ascii="阿里巴巴普惠体 R" w:eastAsia="阿里巴巴普惠体 R" w:hint="eastAsia"/>
                <w:color w:val="0F0F0F"/>
                <w:kern w:val="0"/>
                <w:szCs w:val="22"/>
              </w:rPr>
              <w:t>国际单位制的基本单位</w:t>
            </w:r>
          </w:p>
        </w:tc>
      </w:tr>
      <w:tr w:rsidR="00E74039" w:rsidRPr="00E74039" w:rsidTr="00ED7AF9">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量的名称</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单位名称</w:t>
            </w:r>
          </w:p>
        </w:tc>
        <w:tc>
          <w:tcPr>
            <w:tcW w:w="3072"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单位符号</w:t>
            </w:r>
          </w:p>
        </w:tc>
      </w:tr>
      <w:tr w:rsidR="00E74039" w:rsidRPr="00E74039" w:rsidTr="00A55F8C">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A55F8C">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长度</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米</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w:t>
            </w:r>
          </w:p>
        </w:tc>
      </w:tr>
      <w:tr w:rsidR="00E74039" w:rsidRPr="00E74039" w:rsidTr="00A55F8C">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A55F8C">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质量</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千克（公斤）</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kg</w:t>
            </w:r>
          </w:p>
        </w:tc>
      </w:tr>
      <w:tr w:rsidR="00E74039" w:rsidRPr="00E74039" w:rsidTr="00A55F8C">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A55F8C">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时间</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秒</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s</w:t>
            </w:r>
          </w:p>
        </w:tc>
      </w:tr>
      <w:tr w:rsidR="00E74039" w:rsidRPr="00E74039" w:rsidTr="00A55F8C">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A55F8C">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电流</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安〔培〕</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A</w:t>
            </w:r>
          </w:p>
        </w:tc>
      </w:tr>
      <w:tr w:rsidR="00E74039" w:rsidRPr="00E74039" w:rsidTr="00A55F8C">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A55F8C">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热力学温度</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开〔尔文〕</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w:t>
            </w:r>
          </w:p>
        </w:tc>
      </w:tr>
      <w:tr w:rsidR="00E74039" w:rsidRPr="00E74039" w:rsidTr="00A55F8C">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A55F8C">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物质的量</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摩〔尔〕</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mol</w:t>
            </w:r>
          </w:p>
        </w:tc>
      </w:tr>
      <w:tr w:rsidR="00E74039" w:rsidRPr="00E74039" w:rsidTr="00A55F8C">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A55F8C">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发光强度</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坎〔德拉〕</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cd</w:t>
            </w:r>
          </w:p>
        </w:tc>
      </w:tr>
      <w:tr w:rsidR="00E74039" w:rsidRPr="00E74039" w:rsidTr="00902F3E">
        <w:trPr>
          <w:trHeight w:val="270"/>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注：〔〕内的字，是在不致混淆的情况下，可以省略的字。</w:t>
            </w:r>
          </w:p>
        </w:tc>
      </w:tr>
      <w:tr w:rsidR="00E74039" w:rsidRPr="00E74039" w:rsidTr="00902F3E">
        <w:trPr>
          <w:trHeight w:val="185"/>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hAnsi="Calibri" w:cs="Times New Roman"/>
                <w:color w:val="0F0F0F"/>
                <w:sz w:val="21"/>
                <w:szCs w:val="22"/>
              </w:rPr>
            </w:pPr>
          </w:p>
        </w:tc>
      </w:tr>
      <w:tr w:rsidR="00E74039" w:rsidRPr="00E74039" w:rsidTr="00902F3E">
        <w:trPr>
          <w:trHeight w:val="285"/>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rPr>
            </w:pPr>
            <w:r w:rsidRPr="00E74039">
              <w:rPr>
                <w:rFonts w:ascii="阿里巴巴普惠体 R" w:eastAsia="阿里巴巴普惠体 R" w:hint="eastAsia"/>
                <w:color w:val="0F0F0F"/>
                <w:kern w:val="0"/>
                <w:szCs w:val="22"/>
              </w:rPr>
              <w:t>国际单位制的辅助单位</w:t>
            </w:r>
          </w:p>
        </w:tc>
      </w:tr>
      <w:tr w:rsidR="00E74039" w:rsidRPr="00E74039" w:rsidTr="00ED7AF9">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量的名称</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单位名称</w:t>
            </w:r>
          </w:p>
        </w:tc>
        <w:tc>
          <w:tcPr>
            <w:tcW w:w="3072"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单位符号</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平面角</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弧度</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rad</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立体角</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球面度</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sr</w:t>
            </w:r>
          </w:p>
        </w:tc>
      </w:tr>
      <w:tr w:rsidR="00E74039" w:rsidRPr="00E74039" w:rsidTr="00902F3E">
        <w:trPr>
          <w:trHeight w:val="291"/>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hAnsi="Calibri" w:cs="Times New Roman"/>
                <w:color w:val="0F0F0F"/>
                <w:sz w:val="21"/>
                <w:szCs w:val="22"/>
              </w:rPr>
            </w:pPr>
          </w:p>
        </w:tc>
      </w:tr>
      <w:tr w:rsidR="00E74039" w:rsidRPr="00E74039" w:rsidTr="00902F3E">
        <w:trPr>
          <w:trHeight w:val="285"/>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rPr>
            </w:pPr>
            <w:r w:rsidRPr="00E74039">
              <w:rPr>
                <w:rFonts w:ascii="阿里巴巴普惠体 R" w:eastAsia="阿里巴巴普惠体 R" w:hint="eastAsia"/>
                <w:color w:val="0F0F0F"/>
                <w:kern w:val="0"/>
                <w:szCs w:val="22"/>
              </w:rPr>
              <w:t>国际单位制中具有专门名称的导出单位</w:t>
            </w:r>
          </w:p>
        </w:tc>
      </w:tr>
      <w:tr w:rsidR="00E74039" w:rsidRPr="00E74039" w:rsidTr="00ED7AF9">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量的名称</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单位名称</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单位符号</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其他表示示例</w:t>
            </w:r>
          </w:p>
        </w:tc>
      </w:tr>
      <w:tr w:rsidR="00E74039" w:rsidRPr="00E74039" w:rsidTr="00902F3E">
        <w:trPr>
          <w:trHeight w:val="315"/>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频率</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赫〔兹〕</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Hz</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s</w:t>
            </w:r>
            <w:r w:rsidRPr="00E74039">
              <w:rPr>
                <w:rFonts w:ascii="阿里巴巴普惠体 R" w:eastAsia="阿里巴巴普惠体 R" w:hint="eastAsia"/>
                <w:color w:val="0F0F0F"/>
                <w:kern w:val="0"/>
                <w:sz w:val="22"/>
                <w:szCs w:val="22"/>
                <w:vertAlign w:val="superscript"/>
              </w:rPr>
              <w:t>-1</w:t>
            </w:r>
          </w:p>
        </w:tc>
      </w:tr>
      <w:tr w:rsidR="00E74039" w:rsidRPr="00E74039" w:rsidTr="00902F3E">
        <w:trPr>
          <w:trHeight w:val="315"/>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力；重力</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牛〔顿〕</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N</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kg·m/s</w:t>
            </w:r>
            <w:r w:rsidRPr="00E74039">
              <w:rPr>
                <w:rFonts w:ascii="阿里巴巴普惠体 R" w:eastAsia="阿里巴巴普惠体 R" w:hint="eastAsia"/>
                <w:color w:val="0F0F0F"/>
                <w:kern w:val="0"/>
                <w:sz w:val="22"/>
                <w:szCs w:val="22"/>
                <w:vertAlign w:val="superscript"/>
              </w:rPr>
              <w:t>2</w:t>
            </w:r>
          </w:p>
        </w:tc>
      </w:tr>
      <w:tr w:rsidR="00E74039" w:rsidRPr="00E74039" w:rsidTr="00902F3E">
        <w:trPr>
          <w:trHeight w:val="315"/>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压力，压强；应力</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帕〔斯卡〕</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Pa</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N/m</w:t>
            </w:r>
            <w:r w:rsidRPr="00E74039">
              <w:rPr>
                <w:rFonts w:ascii="阿里巴巴普惠体 R" w:eastAsia="阿里巴巴普惠体 R" w:hint="eastAsia"/>
                <w:color w:val="0F0F0F"/>
                <w:kern w:val="0"/>
                <w:sz w:val="22"/>
                <w:szCs w:val="22"/>
                <w:vertAlign w:val="superscript"/>
              </w:rPr>
              <w:t>2</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兆帕</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MPa</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千帕</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kPa</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百帕</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hPa</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能量；功；热</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焦〔耳〕</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J</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N·m</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千焦〔耳〕</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 xml:space="preserve">kJ </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功率；辐射通量</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瓦〔特〕</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J/s</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千瓦（特）</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kW</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电荷量</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库〔仑〕</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C</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A·s</w:t>
            </w: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电位；电压，电动势</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伏〔特〕</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V</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W/A</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千伏〔特〕</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kV</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电容</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法〔拉〕</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F</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C/V</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电阻</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欧〔姆〕</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Ω</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V/A</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电导</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西〔门子〕</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S</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A/V</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磁通量</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韦〔伯〕</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Wb</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V·s</w:t>
            </w:r>
          </w:p>
        </w:tc>
      </w:tr>
      <w:tr w:rsidR="00E74039" w:rsidRPr="00E74039" w:rsidTr="00902F3E">
        <w:trPr>
          <w:trHeight w:val="315"/>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磁通量密度，磁感应强度</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特〔斯拉〕</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T</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Wb/m</w:t>
            </w:r>
            <w:r w:rsidRPr="00E74039">
              <w:rPr>
                <w:rFonts w:ascii="阿里巴巴普惠体 R" w:eastAsia="阿里巴巴普惠体 R" w:hint="eastAsia"/>
                <w:color w:val="0F0F0F"/>
                <w:kern w:val="0"/>
                <w:sz w:val="22"/>
                <w:szCs w:val="22"/>
                <w:vertAlign w:val="superscript"/>
              </w:rPr>
              <w:t>2</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电感</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亨〔利〕</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H</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Wb/A</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摄氏温度</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摄氏度</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光通量</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流〔明〕</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lm</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cd·sr</w:t>
            </w:r>
          </w:p>
        </w:tc>
      </w:tr>
      <w:tr w:rsidR="00E74039" w:rsidRPr="00E74039" w:rsidTr="00902F3E">
        <w:trPr>
          <w:trHeight w:val="315"/>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lastRenderedPageBreak/>
              <w:t>光照度</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勒〔克斯〕</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lx</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lm/m</w:t>
            </w:r>
            <w:r w:rsidRPr="00E74039">
              <w:rPr>
                <w:rFonts w:ascii="阿里巴巴普惠体 R" w:eastAsia="阿里巴巴普惠体 R" w:hint="eastAsia"/>
                <w:color w:val="0F0F0F"/>
                <w:kern w:val="0"/>
                <w:sz w:val="22"/>
                <w:szCs w:val="22"/>
                <w:vertAlign w:val="superscript"/>
              </w:rPr>
              <w:t>2</w:t>
            </w:r>
          </w:p>
        </w:tc>
      </w:tr>
      <w:tr w:rsidR="00E74039" w:rsidRPr="00E74039" w:rsidTr="00902F3E">
        <w:trPr>
          <w:trHeight w:val="315"/>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放射性活度</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贝可〔勒尔〕</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Bq</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s</w:t>
            </w:r>
            <w:r w:rsidRPr="00E74039">
              <w:rPr>
                <w:rFonts w:ascii="阿里巴巴普惠体 R" w:eastAsia="阿里巴巴普惠体 R" w:hint="eastAsia"/>
                <w:color w:val="0F0F0F"/>
                <w:kern w:val="0"/>
                <w:sz w:val="22"/>
                <w:szCs w:val="22"/>
                <w:vertAlign w:val="superscript"/>
              </w:rPr>
              <w:t>-1</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吸收剂量</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戈〔瑞〕</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Gy</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J/kg</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剂量当量</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希〔沃特〕</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Sv</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J/kg</w:t>
            </w:r>
          </w:p>
        </w:tc>
      </w:tr>
      <w:tr w:rsidR="00E74039" w:rsidRPr="00E74039" w:rsidTr="00902F3E">
        <w:trPr>
          <w:trHeight w:val="315"/>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密度</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克每立方厘米</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g/cm</w:t>
            </w:r>
            <w:r w:rsidRPr="00E74039">
              <w:rPr>
                <w:rFonts w:ascii="阿里巴巴普惠体 R" w:eastAsia="阿里巴巴普惠体 R" w:hint="eastAsia"/>
                <w:color w:val="0F0F0F"/>
                <w:kern w:val="0"/>
                <w:sz w:val="22"/>
                <w:szCs w:val="22"/>
                <w:vertAlign w:val="superscript"/>
              </w:rPr>
              <w:t>3</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千克每立方米</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kg/m</w:t>
            </w:r>
            <w:r w:rsidRPr="00E74039">
              <w:rPr>
                <w:rFonts w:ascii="阿里巴巴普惠体 R" w:eastAsia="阿里巴巴普惠体 R" w:hint="eastAsia"/>
                <w:color w:val="0F0F0F"/>
                <w:kern w:val="0"/>
                <w:sz w:val="22"/>
                <w:szCs w:val="22"/>
                <w:vertAlign w:val="superscript"/>
              </w:rPr>
              <w:t>3</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315"/>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加速度</w:t>
            </w:r>
          </w:p>
        </w:tc>
        <w:tc>
          <w:tcPr>
            <w:tcW w:w="1749"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米每秒平方</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m/s</w:t>
            </w:r>
            <w:r w:rsidRPr="00E74039">
              <w:rPr>
                <w:rFonts w:ascii="阿里巴巴普惠体 R" w:eastAsia="阿里巴巴普惠体 R" w:hint="eastAsia"/>
                <w:color w:val="0F0F0F"/>
                <w:kern w:val="0"/>
                <w:sz w:val="22"/>
                <w:szCs w:val="22"/>
                <w:vertAlign w:val="superscript"/>
              </w:rPr>
              <w:t>2</w:t>
            </w:r>
          </w:p>
        </w:tc>
        <w:tc>
          <w:tcPr>
            <w:tcW w:w="184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A55F8C">
        <w:trPr>
          <w:trHeight w:val="315"/>
        </w:trPr>
        <w:tc>
          <w:tcPr>
            <w:tcW w:w="3836" w:type="dxa"/>
            <w:vMerge w:val="restart"/>
            <w:tcBorders>
              <w:top w:val="single" w:sz="4" w:space="0" w:color="auto"/>
              <w:left w:val="single" w:sz="4" w:space="0" w:color="auto"/>
              <w:bottom w:val="single" w:sz="4" w:space="0" w:color="auto"/>
              <w:right w:val="single" w:sz="4" w:space="0" w:color="auto"/>
            </w:tcBorders>
            <w:vAlign w:val="center"/>
          </w:tcPr>
          <w:p w:rsidR="00E74039" w:rsidRPr="00E74039" w:rsidRDefault="00E74039" w:rsidP="00A55F8C">
            <w:pPr>
              <w:widowControl/>
              <w:spacing w:line="240" w:lineRule="auto"/>
              <w:ind w:firstLineChars="0" w:firstLine="0"/>
              <w:jc w:val="both"/>
              <w:rPr>
                <w:rFonts w:ascii="阿里巴巴普惠体 R" w:eastAsia="阿里巴巴普惠体 R" w:hAnsi="MingLiU"/>
                <w:color w:val="0F0F0F"/>
                <w:kern w:val="0"/>
                <w:sz w:val="21"/>
                <w:szCs w:val="21"/>
              </w:rPr>
            </w:pPr>
            <w:r w:rsidRPr="00E74039">
              <w:rPr>
                <w:rFonts w:ascii="阿里巴巴普惠体 R" w:eastAsia="阿里巴巴普惠体 R" w:hAnsi="MingLiU" w:hint="eastAsia"/>
                <w:color w:val="0F0F0F"/>
                <w:kern w:val="0"/>
                <w:sz w:val="21"/>
                <w:szCs w:val="21"/>
              </w:rPr>
              <w:t>速度</w:t>
            </w:r>
          </w:p>
        </w:tc>
        <w:tc>
          <w:tcPr>
            <w:tcW w:w="1749" w:type="dxa"/>
            <w:tcBorders>
              <w:top w:val="single" w:sz="4" w:space="0" w:color="auto"/>
              <w:left w:val="single" w:sz="4" w:space="0" w:color="auto"/>
              <w:bottom w:val="single" w:sz="4" w:space="0" w:color="auto"/>
              <w:right w:val="single" w:sz="4" w:space="0" w:color="auto"/>
            </w:tcBorders>
            <w:noWrap/>
          </w:tcPr>
          <w:p w:rsidR="00E74039" w:rsidRPr="00E74039" w:rsidRDefault="00E74039" w:rsidP="00E74039">
            <w:pPr>
              <w:widowControl/>
              <w:spacing w:line="240" w:lineRule="auto"/>
              <w:ind w:firstLineChars="0" w:firstLine="0"/>
              <w:jc w:val="center"/>
              <w:rPr>
                <w:rFonts w:ascii="阿里巴巴普惠体 R" w:eastAsia="阿里巴巴普惠体 R" w:hAnsi="Calibri" w:cs="Times New Roman"/>
                <w:color w:val="0F0F0F"/>
                <w:kern w:val="0"/>
                <w:sz w:val="20"/>
                <w:szCs w:val="20"/>
              </w:rPr>
            </w:pPr>
            <w:r w:rsidRPr="00E74039">
              <w:rPr>
                <w:rFonts w:ascii="阿里巴巴普惠体 R" w:eastAsia="阿里巴巴普惠体 R" w:hAnsi="Calibri" w:cs="Times New Roman" w:hint="eastAsia"/>
                <w:color w:val="0F0F0F"/>
                <w:kern w:val="0"/>
                <w:sz w:val="20"/>
                <w:szCs w:val="20"/>
              </w:rPr>
              <w:t>米每秒</w:t>
            </w:r>
          </w:p>
        </w:tc>
        <w:tc>
          <w:tcPr>
            <w:tcW w:w="3164" w:type="dxa"/>
            <w:gridSpan w:val="3"/>
            <w:tcBorders>
              <w:top w:val="single" w:sz="4" w:space="0" w:color="auto"/>
              <w:left w:val="single" w:sz="4" w:space="0" w:color="auto"/>
              <w:bottom w:val="single" w:sz="4" w:space="0" w:color="auto"/>
              <w:right w:val="single" w:sz="4" w:space="0" w:color="auto"/>
            </w:tcBorders>
          </w:tcPr>
          <w:p w:rsidR="00E74039" w:rsidRPr="00E74039" w:rsidRDefault="00E74039" w:rsidP="00E74039">
            <w:pPr>
              <w:widowControl/>
              <w:spacing w:line="240" w:lineRule="auto"/>
              <w:ind w:firstLineChars="0" w:firstLine="0"/>
              <w:jc w:val="both"/>
              <w:rPr>
                <w:rFonts w:ascii="阿里巴巴普惠体 R" w:eastAsia="阿里巴巴普惠体 R" w:hAnsi="Calibri" w:cs="Times New Roman"/>
                <w:color w:val="0F0F0F"/>
                <w:kern w:val="0"/>
                <w:sz w:val="20"/>
                <w:szCs w:val="20"/>
              </w:rPr>
            </w:pPr>
            <w:r w:rsidRPr="00E74039">
              <w:rPr>
                <w:rFonts w:ascii="阿里巴巴普惠体 R" w:eastAsia="阿里巴巴普惠体 R" w:hAnsi="Calibri" w:cs="Times New Roman"/>
                <w:color w:val="0F0F0F"/>
                <w:kern w:val="0"/>
                <w:sz w:val="20"/>
                <w:szCs w:val="20"/>
              </w:rPr>
              <w:t>m/s</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hAnsi="MingLiU"/>
                <w:color w:val="0F0F0F"/>
                <w:kern w:val="0"/>
                <w:sz w:val="21"/>
                <w:szCs w:val="21"/>
              </w:rPr>
            </w:pPr>
          </w:p>
        </w:tc>
        <w:tc>
          <w:tcPr>
            <w:tcW w:w="1749" w:type="dxa"/>
            <w:tcBorders>
              <w:top w:val="single" w:sz="4" w:space="0" w:color="auto"/>
              <w:left w:val="single" w:sz="4" w:space="0" w:color="auto"/>
              <w:bottom w:val="single" w:sz="4" w:space="0" w:color="auto"/>
              <w:right w:val="single" w:sz="4" w:space="0" w:color="auto"/>
            </w:tcBorders>
            <w:noWrap/>
          </w:tcPr>
          <w:p w:rsidR="00E74039" w:rsidRPr="00E74039" w:rsidRDefault="00E74039" w:rsidP="00E74039">
            <w:pPr>
              <w:widowControl/>
              <w:spacing w:line="240" w:lineRule="auto"/>
              <w:ind w:firstLineChars="0" w:firstLine="0"/>
              <w:jc w:val="center"/>
              <w:rPr>
                <w:rFonts w:ascii="阿里巴巴普惠体 R" w:eastAsia="阿里巴巴普惠体 R" w:hAnsi="Calibri" w:cs="Times New Roman"/>
                <w:color w:val="0F0F0F"/>
                <w:kern w:val="0"/>
                <w:sz w:val="20"/>
                <w:szCs w:val="20"/>
              </w:rPr>
            </w:pPr>
            <w:r w:rsidRPr="00E74039">
              <w:rPr>
                <w:rFonts w:ascii="阿里巴巴普惠体 R" w:eastAsia="阿里巴巴普惠体 R" w:hAnsi="Calibri" w:cs="Times New Roman" w:hint="eastAsia"/>
                <w:color w:val="0F0F0F"/>
                <w:kern w:val="0"/>
                <w:sz w:val="20"/>
                <w:szCs w:val="20"/>
              </w:rPr>
              <w:t>千米每小时</w:t>
            </w:r>
          </w:p>
        </w:tc>
        <w:tc>
          <w:tcPr>
            <w:tcW w:w="3164" w:type="dxa"/>
            <w:gridSpan w:val="3"/>
            <w:tcBorders>
              <w:top w:val="single" w:sz="4" w:space="0" w:color="auto"/>
              <w:left w:val="single" w:sz="4" w:space="0" w:color="auto"/>
              <w:bottom w:val="single" w:sz="4" w:space="0" w:color="auto"/>
              <w:right w:val="single" w:sz="4" w:space="0" w:color="auto"/>
            </w:tcBorders>
          </w:tcPr>
          <w:p w:rsidR="00E74039" w:rsidRPr="00E74039" w:rsidRDefault="00E74039" w:rsidP="00E74039">
            <w:pPr>
              <w:widowControl/>
              <w:spacing w:line="240" w:lineRule="auto"/>
              <w:ind w:firstLineChars="0" w:firstLine="0"/>
              <w:jc w:val="both"/>
              <w:rPr>
                <w:rFonts w:ascii="阿里巴巴普惠体 R" w:eastAsia="阿里巴巴普惠体 R" w:hAnsi="Calibri" w:cs="Times New Roman"/>
                <w:color w:val="0F0F0F"/>
                <w:kern w:val="0"/>
                <w:sz w:val="20"/>
                <w:szCs w:val="20"/>
              </w:rPr>
            </w:pPr>
            <w:r w:rsidRPr="00E74039">
              <w:rPr>
                <w:rFonts w:ascii="阿里巴巴普惠体 R" w:eastAsia="阿里巴巴普惠体 R" w:hAnsi="Calibri" w:cs="Times New Roman"/>
                <w:color w:val="0F0F0F"/>
                <w:kern w:val="0"/>
                <w:sz w:val="20"/>
                <w:szCs w:val="20"/>
              </w:rPr>
              <w:t>km/h</w:t>
            </w:r>
          </w:p>
        </w:tc>
      </w:tr>
      <w:tr w:rsidR="00E74039" w:rsidRPr="00E74039" w:rsidTr="00902F3E">
        <w:trPr>
          <w:trHeight w:val="227"/>
        </w:trPr>
        <w:tc>
          <w:tcPr>
            <w:tcW w:w="8749" w:type="dxa"/>
            <w:gridSpan w:val="5"/>
            <w:tcBorders>
              <w:top w:val="single" w:sz="4" w:space="0" w:color="auto"/>
              <w:left w:val="single" w:sz="4" w:space="0" w:color="auto"/>
              <w:bottom w:val="single" w:sz="4" w:space="0" w:color="auto"/>
              <w:right w:val="single" w:sz="4" w:space="0" w:color="auto"/>
            </w:tcBorders>
          </w:tcPr>
          <w:p w:rsidR="00E74039" w:rsidRPr="00E74039" w:rsidRDefault="00E74039" w:rsidP="00E74039">
            <w:pPr>
              <w:widowControl/>
              <w:spacing w:line="240" w:lineRule="auto"/>
              <w:ind w:firstLineChars="0" w:firstLine="0"/>
              <w:rPr>
                <w:rFonts w:ascii="阿里巴巴普惠体 R" w:eastAsia="阿里巴巴普惠体 R" w:hAnsi="Calibri" w:cs="Times New Roman"/>
                <w:color w:val="0F0F0F"/>
                <w:sz w:val="21"/>
                <w:szCs w:val="22"/>
              </w:rPr>
            </w:pPr>
          </w:p>
        </w:tc>
      </w:tr>
      <w:tr w:rsidR="00E74039" w:rsidRPr="00E74039" w:rsidTr="003F4466">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3F4466">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量的名称</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单位名称</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单位符号</w:t>
            </w: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时间</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分</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min</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D7AF9">
            <w:pPr>
              <w:widowControl/>
              <w:spacing w:line="240" w:lineRule="auto"/>
              <w:ind w:firstLineChars="0" w:firstLine="0"/>
              <w:rPr>
                <w:rFonts w:ascii="阿里巴巴普惠体 R" w:eastAsia="阿里巴巴普惠体 R"/>
                <w:color w:val="0F0F0F"/>
                <w:kern w:val="0"/>
                <w:sz w:val="22"/>
                <w:szCs w:val="22"/>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〔小〕时</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h</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D7AF9">
            <w:pPr>
              <w:widowControl/>
              <w:spacing w:line="240" w:lineRule="auto"/>
              <w:ind w:firstLineChars="0" w:firstLine="0"/>
              <w:rPr>
                <w:rFonts w:ascii="阿里巴巴普惠体 R" w:eastAsia="阿里巴巴普惠体 R"/>
                <w:color w:val="0F0F0F"/>
                <w:kern w:val="0"/>
                <w:sz w:val="22"/>
                <w:szCs w:val="22"/>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天（日）</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d</w:t>
            </w: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D7AF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平面角</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〔角〕秒</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〔角〕分</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（ˊ）</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度</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旋转速度</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转每分</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r/min</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长度</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海里</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n mile</w:t>
            </w: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质量</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吨</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t</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原子质量单位</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u</w:t>
            </w: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体积</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升</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L,(l）</w:t>
            </w:r>
          </w:p>
        </w:tc>
      </w:tr>
      <w:tr w:rsidR="00E74039" w:rsidRPr="00E74039" w:rsidTr="00902F3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毫升</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ml</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能</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电子伏</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eV</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级差</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分贝</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dB</w:t>
            </w:r>
          </w:p>
        </w:tc>
      </w:tr>
      <w:tr w:rsidR="00E74039" w:rsidRPr="00E74039" w:rsidTr="00902F3E">
        <w:trPr>
          <w:trHeight w:val="270"/>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线密度</w:t>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特〔克斯〕</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jc w:val="both"/>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tex</w:t>
            </w:r>
          </w:p>
        </w:tc>
      </w:tr>
      <w:tr w:rsidR="00E74039" w:rsidRPr="00E74039" w:rsidTr="00902F3E">
        <w:trPr>
          <w:trHeight w:val="199"/>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hAnsi="Calibri" w:cs="Times New Roman"/>
                <w:color w:val="0F0F0F"/>
                <w:sz w:val="21"/>
                <w:szCs w:val="22"/>
              </w:rPr>
            </w:pPr>
          </w:p>
        </w:tc>
      </w:tr>
      <w:tr w:rsidR="00E74039" w:rsidRPr="00E74039" w:rsidTr="00902F3E">
        <w:trPr>
          <w:trHeight w:val="285"/>
        </w:trPr>
        <w:tc>
          <w:tcPr>
            <w:tcW w:w="8749" w:type="dxa"/>
            <w:gridSpan w:val="5"/>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rPr>
            </w:pPr>
            <w:r w:rsidRPr="00E74039">
              <w:rPr>
                <w:rFonts w:ascii="阿里巴巴普惠体 R" w:eastAsia="阿里巴巴普惠体 R" w:hint="eastAsia"/>
                <w:color w:val="0F0F0F"/>
                <w:kern w:val="0"/>
                <w:szCs w:val="22"/>
              </w:rPr>
              <w:t>用于构成十进倍数和分数单位的SI词头</w:t>
            </w:r>
          </w:p>
        </w:tc>
      </w:tr>
      <w:tr w:rsidR="00E74039" w:rsidRPr="00E74039" w:rsidTr="00902F3E">
        <w:trPr>
          <w:trHeight w:val="270"/>
        </w:trPr>
        <w:tc>
          <w:tcPr>
            <w:tcW w:w="3836"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因数</w:t>
            </w:r>
          </w:p>
        </w:tc>
        <w:tc>
          <w:tcPr>
            <w:tcW w:w="3072" w:type="dxa"/>
            <w:gridSpan w:val="3"/>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词头名称</w:t>
            </w:r>
          </w:p>
        </w:tc>
        <w:tc>
          <w:tcPr>
            <w:tcW w:w="1841" w:type="dxa"/>
            <w:vMerge w:val="restart"/>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符号</w:t>
            </w:r>
          </w:p>
        </w:tc>
      </w:tr>
      <w:tr w:rsidR="00E74039" w:rsidRPr="00E74039" w:rsidTr="002C1865">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2C1865">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英文</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2C1865">
            <w:pPr>
              <w:widowControl/>
              <w:spacing w:line="240" w:lineRule="auto"/>
              <w:ind w:firstLineChars="0" w:firstLine="0"/>
              <w:jc w:val="center"/>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中文</w:t>
            </w:r>
          </w:p>
        </w:tc>
        <w:tc>
          <w:tcPr>
            <w:tcW w:w="0" w:type="auto"/>
            <w:vMerge/>
            <w:tcBorders>
              <w:top w:val="single" w:sz="4" w:space="0" w:color="auto"/>
              <w:left w:val="single" w:sz="4" w:space="0" w:color="auto"/>
              <w:bottom w:val="single" w:sz="4" w:space="0" w:color="auto"/>
              <w:right w:val="single" w:sz="4" w:space="0" w:color="auto"/>
            </w:tcBorders>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76225" cy="28575"/>
                  <wp:effectExtent l="0" t="0" r="0" b="952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8575"/>
                          </a:xfrm>
                          <a:prstGeom prst="rect">
                            <a:avLst/>
                          </a:prstGeom>
                          <a:noFill/>
                        </pic:spPr>
                      </pic:pic>
                    </a:graphicData>
                  </a:graphic>
                  <wp14:sizeRelH relativeFrom="page">
                    <wp14:pctWidth>0</wp14:pctWidth>
                  </wp14:sizeRelH>
                  <wp14:sizeRelV relativeFrom="page">
                    <wp14:pctHeight>0</wp14:pctHeight>
                  </wp14:sizeRelV>
                </wp:anchor>
              </w:drawing>
            </w:r>
            <w:r w:rsidRPr="00E74039">
              <w:rPr>
                <w:rFonts w:ascii="阿里巴巴普惠体 R" w:eastAsia="阿里巴巴普惠体 R" w:hAnsi="Calibri" w:cs="Times New Roman"/>
                <w:noProof/>
                <w:color w:val="0F0F0F"/>
                <w:sz w:val="21"/>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76225" cy="200025"/>
                  <wp:effectExtent l="0" t="0" r="9525" b="9525"/>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yotta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尧[它]</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Y</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7696" behindDoc="0" locked="0" layoutInCell="1" allowOverlap="1">
                  <wp:simplePos x="0" y="0"/>
                  <wp:positionH relativeFrom="column">
                    <wp:align>left</wp:align>
                  </wp:positionH>
                  <wp:positionV relativeFrom="paragraph">
                    <wp:posOffset>47625</wp:posOffset>
                  </wp:positionV>
                  <wp:extent cx="276225" cy="200025"/>
                  <wp:effectExtent l="0" t="0" r="9525"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zetta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泽[它]</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Z</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6672" behindDoc="0" locked="0" layoutInCell="1" allowOverlap="1">
                  <wp:simplePos x="0" y="0"/>
                  <wp:positionH relativeFrom="column">
                    <wp:align>left</wp:align>
                  </wp:positionH>
                  <wp:positionV relativeFrom="paragraph">
                    <wp:posOffset>38100</wp:posOffset>
                  </wp:positionV>
                  <wp:extent cx="276225" cy="200025"/>
                  <wp:effectExtent l="0" t="0" r="9525"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exa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艾[可萨]</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E</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5648" behindDoc="0" locked="0" layoutInCell="1" allowOverlap="1">
                  <wp:simplePos x="0" y="0"/>
                  <wp:positionH relativeFrom="column">
                    <wp:align>left</wp:align>
                  </wp:positionH>
                  <wp:positionV relativeFrom="paragraph">
                    <wp:posOffset>28575</wp:posOffset>
                  </wp:positionV>
                  <wp:extent cx="276225" cy="200025"/>
                  <wp:effectExtent l="0" t="0" r="9525"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peta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拍[它]</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P</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4624" behindDoc="0" locked="0" layoutInCell="1" allowOverlap="1">
                  <wp:simplePos x="0" y="0"/>
                  <wp:positionH relativeFrom="column">
                    <wp:align>left</wp:align>
                  </wp:positionH>
                  <wp:positionV relativeFrom="paragraph">
                    <wp:posOffset>28575</wp:posOffset>
                  </wp:positionV>
                  <wp:extent cx="276225" cy="200025"/>
                  <wp:effectExtent l="0" t="0" r="9525"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tera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太[拉]</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T</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3600" behindDoc="0" locked="0" layoutInCell="1" allowOverlap="1">
                  <wp:simplePos x="0" y="0"/>
                  <wp:positionH relativeFrom="column">
                    <wp:align>left</wp:align>
                  </wp:positionH>
                  <wp:positionV relativeFrom="paragraph">
                    <wp:posOffset>28575</wp:posOffset>
                  </wp:positionV>
                  <wp:extent cx="238125" cy="200025"/>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giga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吉[咖]</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G</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2576" behindDoc="0" locked="0" layoutInCell="1" allowOverlap="1">
                  <wp:simplePos x="0" y="0"/>
                  <wp:positionH relativeFrom="column">
                    <wp:align>left</wp:align>
                  </wp:positionH>
                  <wp:positionV relativeFrom="paragraph">
                    <wp:posOffset>19050</wp:posOffset>
                  </wp:positionV>
                  <wp:extent cx="238125" cy="20002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mega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兆</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1552" behindDoc="0" locked="0" layoutInCell="1" allowOverlap="1">
                  <wp:simplePos x="0" y="0"/>
                  <wp:positionH relativeFrom="column">
                    <wp:align>left</wp:align>
                  </wp:positionH>
                  <wp:positionV relativeFrom="paragraph">
                    <wp:posOffset>28575</wp:posOffset>
                  </wp:positionV>
                  <wp:extent cx="238125" cy="200025"/>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kilo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千</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k</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70528" behindDoc="0" locked="0" layoutInCell="1" allowOverlap="1">
                  <wp:simplePos x="0" y="0"/>
                  <wp:positionH relativeFrom="column">
                    <wp:align>left</wp:align>
                  </wp:positionH>
                  <wp:positionV relativeFrom="paragraph">
                    <wp:posOffset>28575</wp:posOffset>
                  </wp:positionV>
                  <wp:extent cx="238125" cy="200025"/>
                  <wp:effectExtent l="0" t="0" r="9525"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hecto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百</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h</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lastRenderedPageBreak/>
              <w:drawing>
                <wp:anchor distT="0" distB="0" distL="114300" distR="114300" simplePos="0" relativeHeight="251669504" behindDoc="0" locked="0" layoutInCell="1" allowOverlap="1">
                  <wp:simplePos x="0" y="0"/>
                  <wp:positionH relativeFrom="column">
                    <wp:align>left</wp:align>
                  </wp:positionH>
                  <wp:positionV relativeFrom="paragraph">
                    <wp:posOffset>28575</wp:posOffset>
                  </wp:positionV>
                  <wp:extent cx="228600" cy="20002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deca</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十</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da</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8480" behindDoc="0" locked="0" layoutInCell="1" allowOverlap="1">
                  <wp:simplePos x="0" y="0"/>
                  <wp:positionH relativeFrom="column">
                    <wp:align>left</wp:align>
                  </wp:positionH>
                  <wp:positionV relativeFrom="paragraph">
                    <wp:posOffset>28575</wp:posOffset>
                  </wp:positionV>
                  <wp:extent cx="276225" cy="200025"/>
                  <wp:effectExtent l="0" t="0" r="952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deci</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分</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d</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7456" behindDoc="0" locked="0" layoutInCell="1" allowOverlap="1">
                  <wp:simplePos x="0" y="0"/>
                  <wp:positionH relativeFrom="column">
                    <wp:align>left</wp:align>
                  </wp:positionH>
                  <wp:positionV relativeFrom="paragraph">
                    <wp:posOffset>19050</wp:posOffset>
                  </wp:positionV>
                  <wp:extent cx="285750" cy="200025"/>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centi</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厘</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c</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6432" behindDoc="0" locked="0" layoutInCell="1" allowOverlap="1">
                  <wp:simplePos x="0" y="0"/>
                  <wp:positionH relativeFrom="column">
                    <wp:align>left</wp:align>
                  </wp:positionH>
                  <wp:positionV relativeFrom="paragraph">
                    <wp:posOffset>19050</wp:posOffset>
                  </wp:positionV>
                  <wp:extent cx="285750" cy="20002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milli</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毫</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5408" behindDoc="0" locked="0" layoutInCell="1" allowOverlap="1">
                  <wp:simplePos x="0" y="0"/>
                  <wp:positionH relativeFrom="column">
                    <wp:align>left</wp:align>
                  </wp:positionH>
                  <wp:positionV relativeFrom="paragraph">
                    <wp:posOffset>28575</wp:posOffset>
                  </wp:positionV>
                  <wp:extent cx="285750" cy="200025"/>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micro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微</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μ</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4384" behindDoc="0" locked="0" layoutInCell="1" allowOverlap="1">
                  <wp:simplePos x="0" y="0"/>
                  <wp:positionH relativeFrom="column">
                    <wp:align>left</wp:align>
                  </wp:positionH>
                  <wp:positionV relativeFrom="paragraph">
                    <wp:posOffset>19050</wp:posOffset>
                  </wp:positionV>
                  <wp:extent cx="285750" cy="20002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mano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纳[诺]</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n</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3360" behindDoc="0" locked="0" layoutInCell="1" allowOverlap="1">
                  <wp:simplePos x="0" y="0"/>
                  <wp:positionH relativeFrom="column">
                    <wp:align>left</wp:align>
                  </wp:positionH>
                  <wp:positionV relativeFrom="paragraph">
                    <wp:posOffset>19050</wp:posOffset>
                  </wp:positionV>
                  <wp:extent cx="323850" cy="20002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pico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皮[可]</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p</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2336" behindDoc="0" locked="0" layoutInCell="1" allowOverlap="1">
                  <wp:simplePos x="0" y="0"/>
                  <wp:positionH relativeFrom="column">
                    <wp:align>left</wp:align>
                  </wp:positionH>
                  <wp:positionV relativeFrom="paragraph">
                    <wp:posOffset>38100</wp:posOffset>
                  </wp:positionV>
                  <wp:extent cx="323850" cy="200025"/>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femto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飞[母托]</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f</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1312" behindDoc="0" locked="0" layoutInCell="1" allowOverlap="1">
                  <wp:simplePos x="0" y="0"/>
                  <wp:positionH relativeFrom="column">
                    <wp:align>left</wp:align>
                  </wp:positionH>
                  <wp:positionV relativeFrom="paragraph">
                    <wp:posOffset>19050</wp:posOffset>
                  </wp:positionV>
                  <wp:extent cx="323850" cy="20002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atto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阿[托]</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a</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60288" behindDoc="0" locked="0" layoutInCell="1" allowOverlap="1">
                  <wp:simplePos x="0" y="0"/>
                  <wp:positionH relativeFrom="column">
                    <wp:align>left</wp:align>
                  </wp:positionH>
                  <wp:positionV relativeFrom="paragraph">
                    <wp:posOffset>19050</wp:posOffset>
                  </wp:positionV>
                  <wp:extent cx="323850" cy="20002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zepto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仄[普托]</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z</w:t>
            </w:r>
          </w:p>
        </w:tc>
      </w:tr>
      <w:tr w:rsidR="00E74039" w:rsidRPr="00E74039" w:rsidTr="00902F3E">
        <w:trPr>
          <w:trHeight w:val="402"/>
        </w:trPr>
        <w:tc>
          <w:tcPr>
            <w:tcW w:w="3836"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Ansi="Calibri" w:cs="Times New Roman"/>
                <w:noProof/>
                <w:color w:val="0F0F0F"/>
                <w:sz w:val="21"/>
              </w:rPr>
              <w:drawing>
                <wp:anchor distT="0" distB="0" distL="114300" distR="114300" simplePos="0" relativeHeight="251659264" behindDoc="0" locked="0" layoutInCell="1" allowOverlap="1">
                  <wp:simplePos x="0" y="0"/>
                  <wp:positionH relativeFrom="column">
                    <wp:align>left</wp:align>
                  </wp:positionH>
                  <wp:positionV relativeFrom="paragraph">
                    <wp:posOffset>28575</wp:posOffset>
                  </wp:positionV>
                  <wp:extent cx="323850" cy="200025"/>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1841" w:type="dxa"/>
            <w:gridSpan w:val="2"/>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yocto</w:t>
            </w:r>
          </w:p>
        </w:tc>
        <w:tc>
          <w:tcPr>
            <w:tcW w:w="1231" w:type="dxa"/>
            <w:tcBorders>
              <w:top w:val="single" w:sz="4" w:space="0" w:color="auto"/>
              <w:left w:val="single" w:sz="4" w:space="0" w:color="auto"/>
              <w:bottom w:val="single" w:sz="4" w:space="0" w:color="auto"/>
              <w:right w:val="single" w:sz="4" w:space="0" w:color="auto"/>
            </w:tcBorders>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幺[科托]</w:t>
            </w:r>
          </w:p>
        </w:tc>
        <w:tc>
          <w:tcPr>
            <w:tcW w:w="184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74039" w:rsidRPr="00E74039" w:rsidRDefault="00E74039" w:rsidP="00E74039">
            <w:pPr>
              <w:widowControl/>
              <w:spacing w:line="240" w:lineRule="auto"/>
              <w:ind w:firstLineChars="0" w:firstLine="0"/>
              <w:rPr>
                <w:rFonts w:ascii="阿里巴巴普惠体 R" w:eastAsia="阿里巴巴普惠体 R"/>
                <w:color w:val="0F0F0F"/>
                <w:kern w:val="0"/>
                <w:sz w:val="22"/>
                <w:szCs w:val="22"/>
              </w:rPr>
            </w:pPr>
            <w:r w:rsidRPr="00E74039">
              <w:rPr>
                <w:rFonts w:ascii="阿里巴巴普惠体 R" w:eastAsia="阿里巴巴普惠体 R" w:hint="eastAsia"/>
                <w:color w:val="0F0F0F"/>
                <w:kern w:val="0"/>
                <w:sz w:val="22"/>
                <w:szCs w:val="22"/>
              </w:rPr>
              <w:t>y</w:t>
            </w:r>
          </w:p>
        </w:tc>
      </w:tr>
    </w:tbl>
    <w:p w:rsidR="00492A38" w:rsidRPr="00695938" w:rsidRDefault="00492A38" w:rsidP="00684F80">
      <w:pPr>
        <w:pStyle w:val="a0"/>
        <w:spacing w:line="480" w:lineRule="auto"/>
        <w:ind w:firstLineChars="0" w:firstLine="0"/>
        <w:jc w:val="both"/>
      </w:pPr>
    </w:p>
    <w:sectPr w:rsidR="00492A38" w:rsidRPr="00695938" w:rsidSect="00704F12">
      <w:footerReference w:type="default" r:id="rId34"/>
      <w:pgSz w:w="11906" w:h="16838"/>
      <w:pgMar w:top="1440" w:right="1800" w:bottom="1440" w:left="1800" w:header="851" w:footer="850"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7C5" w:rsidRDefault="004027C5" w:rsidP="00BC0EAE">
      <w:pPr>
        <w:spacing w:line="240" w:lineRule="auto"/>
        <w:ind w:firstLine="480"/>
      </w:pPr>
      <w:r>
        <w:separator/>
      </w:r>
    </w:p>
  </w:endnote>
  <w:endnote w:type="continuationSeparator" w:id="0">
    <w:p w:rsidR="004027C5" w:rsidRDefault="004027C5" w:rsidP="00BC0EA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阿里巴巴普惠体 R">
    <w:altName w:val="宋体"/>
    <w:charset w:val="86"/>
    <w:family w:val="roman"/>
    <w:pitch w:val="variable"/>
    <w:sig w:usb0="A00002FF" w:usb1="7ACF7CFB" w:usb2="0000001E" w:usb3="00000000" w:csb0="0004009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AB" w:rsidRDefault="00D169AB">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322937"/>
      <w:docPartObj>
        <w:docPartGallery w:val="Page Numbers (Bottom of Page)"/>
        <w:docPartUnique/>
      </w:docPartObj>
    </w:sdtPr>
    <w:sdtEndPr/>
    <w:sdtContent>
      <w:p w:rsidR="00D169AB" w:rsidRDefault="00D169AB">
        <w:pPr>
          <w:pStyle w:val="a4"/>
          <w:ind w:firstLine="360"/>
          <w:jc w:val="center"/>
        </w:pPr>
        <w:r>
          <w:fldChar w:fldCharType="begin"/>
        </w:r>
        <w:r>
          <w:instrText>PAGE   \* MERGEFORMAT</w:instrText>
        </w:r>
        <w:r>
          <w:fldChar w:fldCharType="separate"/>
        </w:r>
        <w:r>
          <w:rPr>
            <w:lang w:val="zh-CN"/>
          </w:rPr>
          <w:t>2</w:t>
        </w:r>
        <w:r>
          <w:fldChar w:fldCharType="end"/>
        </w:r>
      </w:p>
    </w:sdtContent>
  </w:sdt>
  <w:p w:rsidR="00D169AB" w:rsidRDefault="00D169AB">
    <w:pPr>
      <w:pStyle w:val="a4"/>
      <w:tabs>
        <w:tab w:val="left" w:pos="3952"/>
      </w:tabs>
      <w:spacing w:line="0" w:lineRule="atLeast"/>
      <w:ind w:right="58" w:firstLine="48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AB" w:rsidRDefault="00D169AB">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954587"/>
      <w:docPartObj>
        <w:docPartGallery w:val="Page Numbers (Bottom of Page)"/>
        <w:docPartUnique/>
      </w:docPartObj>
    </w:sdtPr>
    <w:sdtEndPr/>
    <w:sdtContent>
      <w:p w:rsidR="00D169AB" w:rsidRDefault="00D169AB">
        <w:pPr>
          <w:pStyle w:val="a4"/>
          <w:ind w:firstLine="360"/>
          <w:jc w:val="center"/>
        </w:pPr>
        <w:r>
          <w:fldChar w:fldCharType="begin"/>
        </w:r>
        <w:r>
          <w:instrText>PAGE   \* MERGEFORMAT</w:instrText>
        </w:r>
        <w:r>
          <w:fldChar w:fldCharType="separate"/>
        </w:r>
        <w:r>
          <w:rPr>
            <w:lang w:val="zh-CN"/>
          </w:rPr>
          <w:t>2</w:t>
        </w:r>
        <w:r>
          <w:fldChar w:fldCharType="end"/>
        </w:r>
      </w:p>
    </w:sdtContent>
  </w:sdt>
  <w:p w:rsidR="00D169AB" w:rsidRDefault="00D169AB">
    <w:pPr>
      <w:pStyle w:val="a4"/>
      <w:tabs>
        <w:tab w:val="left" w:pos="3952"/>
      </w:tabs>
      <w:spacing w:line="0" w:lineRule="atLeast"/>
      <w:ind w:right="58" w:firstLine="48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7C5" w:rsidRDefault="004027C5" w:rsidP="00BC0EAE">
      <w:pPr>
        <w:spacing w:line="240" w:lineRule="auto"/>
        <w:ind w:firstLine="480"/>
      </w:pPr>
      <w:r>
        <w:separator/>
      </w:r>
    </w:p>
  </w:footnote>
  <w:footnote w:type="continuationSeparator" w:id="0">
    <w:p w:rsidR="004027C5" w:rsidRDefault="004027C5" w:rsidP="00BC0EA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AB" w:rsidRDefault="00D169A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AB" w:rsidRDefault="00D169AB">
    <w:pPr>
      <w:pStyle w:val="a6"/>
      <w:ind w:firstLine="360"/>
    </w:pPr>
    <w:r>
      <w:rPr>
        <w:rFonts w:hint="eastAsia"/>
        <w:noProof/>
      </w:rPr>
      <w:drawing>
        <wp:anchor distT="0" distB="0" distL="114300" distR="114300" simplePos="0" relativeHeight="251660288" behindDoc="0" locked="0" layoutInCell="1" allowOverlap="1">
          <wp:simplePos x="0" y="0"/>
          <wp:positionH relativeFrom="column">
            <wp:posOffset>57150</wp:posOffset>
          </wp:positionH>
          <wp:positionV relativeFrom="paragraph">
            <wp:posOffset>12065</wp:posOffset>
          </wp:positionV>
          <wp:extent cx="817880" cy="157480"/>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t xml:space="preserve">                                  </w:t>
    </w:r>
    <w:r>
      <w:rPr>
        <w:rFonts w:hint="eastAsia"/>
      </w:rPr>
      <w:t>实施性施工组织设计格式模板</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AB" w:rsidRDefault="00D169AB">
    <w:pPr>
      <w:pStyle w:val="a6"/>
      <w:pBdr>
        <w:bottom w:val="none" w:sz="0" w:space="1"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34"/>
    <w:rsid w:val="00020229"/>
    <w:rsid w:val="00027391"/>
    <w:rsid w:val="0003319B"/>
    <w:rsid w:val="00054DCD"/>
    <w:rsid w:val="000A5A26"/>
    <w:rsid w:val="000A641D"/>
    <w:rsid w:val="000B6B69"/>
    <w:rsid w:val="000C0A4A"/>
    <w:rsid w:val="000F723A"/>
    <w:rsid w:val="00100E72"/>
    <w:rsid w:val="00110AF2"/>
    <w:rsid w:val="0012717D"/>
    <w:rsid w:val="001317BD"/>
    <w:rsid w:val="00194B17"/>
    <w:rsid w:val="001F50D2"/>
    <w:rsid w:val="00204D83"/>
    <w:rsid w:val="00224F41"/>
    <w:rsid w:val="00245ADE"/>
    <w:rsid w:val="002505B7"/>
    <w:rsid w:val="00270F67"/>
    <w:rsid w:val="002A2933"/>
    <w:rsid w:val="002C1865"/>
    <w:rsid w:val="002D13DA"/>
    <w:rsid w:val="002D299A"/>
    <w:rsid w:val="002D3137"/>
    <w:rsid w:val="002E398B"/>
    <w:rsid w:val="00323E2D"/>
    <w:rsid w:val="00333209"/>
    <w:rsid w:val="003347DE"/>
    <w:rsid w:val="003414E5"/>
    <w:rsid w:val="00347D26"/>
    <w:rsid w:val="00380EFB"/>
    <w:rsid w:val="003A21F8"/>
    <w:rsid w:val="003B1146"/>
    <w:rsid w:val="003F3DF5"/>
    <w:rsid w:val="003F4466"/>
    <w:rsid w:val="004027C5"/>
    <w:rsid w:val="00411E14"/>
    <w:rsid w:val="00444BF5"/>
    <w:rsid w:val="00492A38"/>
    <w:rsid w:val="004D2720"/>
    <w:rsid w:val="004D6DD0"/>
    <w:rsid w:val="004F1312"/>
    <w:rsid w:val="004F36C1"/>
    <w:rsid w:val="00505A39"/>
    <w:rsid w:val="00532F5F"/>
    <w:rsid w:val="005621A5"/>
    <w:rsid w:val="00574504"/>
    <w:rsid w:val="00582D2F"/>
    <w:rsid w:val="005A569C"/>
    <w:rsid w:val="005B1D19"/>
    <w:rsid w:val="005D2AF4"/>
    <w:rsid w:val="006064CF"/>
    <w:rsid w:val="00610BB2"/>
    <w:rsid w:val="006331C8"/>
    <w:rsid w:val="0063398D"/>
    <w:rsid w:val="006466C5"/>
    <w:rsid w:val="006516AF"/>
    <w:rsid w:val="0066153A"/>
    <w:rsid w:val="00666406"/>
    <w:rsid w:val="00684F80"/>
    <w:rsid w:val="00693609"/>
    <w:rsid w:val="00695938"/>
    <w:rsid w:val="006C2237"/>
    <w:rsid w:val="006F3A57"/>
    <w:rsid w:val="00704F12"/>
    <w:rsid w:val="00722B20"/>
    <w:rsid w:val="0073357F"/>
    <w:rsid w:val="007766E9"/>
    <w:rsid w:val="0078763E"/>
    <w:rsid w:val="00795C91"/>
    <w:rsid w:val="007A07C1"/>
    <w:rsid w:val="007E0F95"/>
    <w:rsid w:val="007F65DE"/>
    <w:rsid w:val="0080565B"/>
    <w:rsid w:val="008156CE"/>
    <w:rsid w:val="00835667"/>
    <w:rsid w:val="008520D3"/>
    <w:rsid w:val="008A174E"/>
    <w:rsid w:val="008A62E0"/>
    <w:rsid w:val="008B1F33"/>
    <w:rsid w:val="008B5F10"/>
    <w:rsid w:val="008C392B"/>
    <w:rsid w:val="008F2C6E"/>
    <w:rsid w:val="00902F3E"/>
    <w:rsid w:val="00962234"/>
    <w:rsid w:val="00967CE6"/>
    <w:rsid w:val="009972F6"/>
    <w:rsid w:val="009A39B6"/>
    <w:rsid w:val="009C2DBD"/>
    <w:rsid w:val="009D0591"/>
    <w:rsid w:val="009E6508"/>
    <w:rsid w:val="009F047A"/>
    <w:rsid w:val="00A01FC9"/>
    <w:rsid w:val="00A200C7"/>
    <w:rsid w:val="00A26584"/>
    <w:rsid w:val="00A55F8C"/>
    <w:rsid w:val="00A71CA4"/>
    <w:rsid w:val="00AB2507"/>
    <w:rsid w:val="00AE2799"/>
    <w:rsid w:val="00B34AF3"/>
    <w:rsid w:val="00B35A10"/>
    <w:rsid w:val="00B424D7"/>
    <w:rsid w:val="00B43FDD"/>
    <w:rsid w:val="00B74E05"/>
    <w:rsid w:val="00B8219F"/>
    <w:rsid w:val="00BC0EAE"/>
    <w:rsid w:val="00BC10AA"/>
    <w:rsid w:val="00BC2275"/>
    <w:rsid w:val="00BD7125"/>
    <w:rsid w:val="00BF4569"/>
    <w:rsid w:val="00BF69E3"/>
    <w:rsid w:val="00C17B32"/>
    <w:rsid w:val="00C31672"/>
    <w:rsid w:val="00C52C2B"/>
    <w:rsid w:val="00C81E71"/>
    <w:rsid w:val="00C97B7C"/>
    <w:rsid w:val="00CA442F"/>
    <w:rsid w:val="00CB2022"/>
    <w:rsid w:val="00CC5064"/>
    <w:rsid w:val="00CD0D4B"/>
    <w:rsid w:val="00CE67CC"/>
    <w:rsid w:val="00CF1304"/>
    <w:rsid w:val="00CF3563"/>
    <w:rsid w:val="00D029F3"/>
    <w:rsid w:val="00D139AB"/>
    <w:rsid w:val="00D14625"/>
    <w:rsid w:val="00D16880"/>
    <w:rsid w:val="00D169AB"/>
    <w:rsid w:val="00D3238B"/>
    <w:rsid w:val="00D516EA"/>
    <w:rsid w:val="00D635F1"/>
    <w:rsid w:val="00D95175"/>
    <w:rsid w:val="00DA59D1"/>
    <w:rsid w:val="00DC45F0"/>
    <w:rsid w:val="00E240B5"/>
    <w:rsid w:val="00E70414"/>
    <w:rsid w:val="00E74039"/>
    <w:rsid w:val="00EB4637"/>
    <w:rsid w:val="00ED602A"/>
    <w:rsid w:val="00ED7AF9"/>
    <w:rsid w:val="00EE03D9"/>
    <w:rsid w:val="00EF670C"/>
    <w:rsid w:val="00F02983"/>
    <w:rsid w:val="00F41B0A"/>
    <w:rsid w:val="00F41B0D"/>
    <w:rsid w:val="00F44BC8"/>
    <w:rsid w:val="00F822CF"/>
    <w:rsid w:val="00FC15AF"/>
    <w:rsid w:val="00FC1D4F"/>
    <w:rsid w:val="00FC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0F982"/>
  <w15:chartTrackingRefBased/>
  <w15:docId w15:val="{F6F1D994-7CB8-4B4F-A9FA-607BB093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62234"/>
    <w:pPr>
      <w:widowControl w:val="0"/>
      <w:spacing w:line="360" w:lineRule="auto"/>
      <w:ind w:firstLineChars="200" w:firstLine="880"/>
    </w:pPr>
    <w:rPr>
      <w:rFonts w:ascii="宋体" w:eastAsia="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962234"/>
    <w:pPr>
      <w:tabs>
        <w:tab w:val="center" w:pos="4153"/>
        <w:tab w:val="right" w:pos="8306"/>
      </w:tabs>
      <w:snapToGrid w:val="0"/>
    </w:pPr>
    <w:rPr>
      <w:sz w:val="18"/>
      <w:szCs w:val="18"/>
    </w:rPr>
  </w:style>
  <w:style w:type="character" w:customStyle="1" w:styleId="a5">
    <w:name w:val="页脚 字符"/>
    <w:basedOn w:val="a1"/>
    <w:link w:val="a4"/>
    <w:uiPriority w:val="99"/>
    <w:rsid w:val="00962234"/>
    <w:rPr>
      <w:rFonts w:ascii="宋体" w:eastAsia="宋体" w:hAnsi="宋体" w:cs="宋体"/>
      <w:sz w:val="18"/>
      <w:szCs w:val="18"/>
    </w:rPr>
  </w:style>
  <w:style w:type="paragraph" w:styleId="TOC2">
    <w:name w:val="toc 2"/>
    <w:basedOn w:val="a"/>
    <w:next w:val="a"/>
    <w:uiPriority w:val="39"/>
    <w:rsid w:val="00962234"/>
    <w:pPr>
      <w:ind w:firstLine="480"/>
    </w:pPr>
  </w:style>
  <w:style w:type="paragraph" w:styleId="a6">
    <w:name w:val="header"/>
    <w:basedOn w:val="a"/>
    <w:link w:val="a7"/>
    <w:uiPriority w:val="99"/>
    <w:unhideWhenUsed/>
    <w:rsid w:val="0096223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962234"/>
    <w:rPr>
      <w:rFonts w:ascii="宋体" w:eastAsia="宋体" w:hAnsi="宋体" w:cs="宋体"/>
      <w:sz w:val="18"/>
      <w:szCs w:val="18"/>
    </w:rPr>
  </w:style>
  <w:style w:type="paragraph" w:styleId="a8">
    <w:name w:val="Subtitle"/>
    <w:basedOn w:val="a"/>
    <w:next w:val="a"/>
    <w:link w:val="a9"/>
    <w:uiPriority w:val="11"/>
    <w:qFormat/>
    <w:rsid w:val="00962234"/>
    <w:pPr>
      <w:spacing w:before="240" w:after="60" w:line="312" w:lineRule="auto"/>
      <w:ind w:firstLine="200"/>
      <w:jc w:val="center"/>
      <w:outlineLvl w:val="1"/>
    </w:pPr>
    <w:rPr>
      <w:rFonts w:ascii="Cambria" w:hAnsi="Cambria"/>
      <w:b/>
      <w:bCs/>
      <w:kern w:val="28"/>
      <w:sz w:val="28"/>
      <w:szCs w:val="32"/>
    </w:rPr>
  </w:style>
  <w:style w:type="character" w:customStyle="1" w:styleId="a9">
    <w:name w:val="副标题 字符"/>
    <w:basedOn w:val="a1"/>
    <w:link w:val="a8"/>
    <w:uiPriority w:val="11"/>
    <w:rsid w:val="00962234"/>
    <w:rPr>
      <w:rFonts w:ascii="Cambria" w:eastAsia="宋体" w:hAnsi="Cambria" w:cs="宋体"/>
      <w:b/>
      <w:bCs/>
      <w:kern w:val="28"/>
      <w:sz w:val="28"/>
      <w:szCs w:val="32"/>
    </w:rPr>
  </w:style>
  <w:style w:type="paragraph" w:styleId="TOC1">
    <w:name w:val="toc 1"/>
    <w:basedOn w:val="a"/>
    <w:next w:val="a"/>
    <w:uiPriority w:val="39"/>
    <w:rsid w:val="00962234"/>
    <w:pPr>
      <w:ind w:firstLineChars="0" w:firstLine="0"/>
    </w:pPr>
  </w:style>
  <w:style w:type="paragraph" w:styleId="a0">
    <w:name w:val="Normal Indent"/>
    <w:basedOn w:val="a"/>
    <w:uiPriority w:val="99"/>
    <w:unhideWhenUsed/>
    <w:rsid w:val="00962234"/>
    <w:pPr>
      <w:ind w:firstLine="420"/>
    </w:pPr>
  </w:style>
  <w:style w:type="table" w:styleId="aa">
    <w:name w:val="Table Grid"/>
    <w:basedOn w:val="a2"/>
    <w:uiPriority w:val="39"/>
    <w:rsid w:val="001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17B32"/>
    <w:pPr>
      <w:spacing w:line="240" w:lineRule="auto"/>
    </w:pPr>
    <w:rPr>
      <w:sz w:val="18"/>
      <w:szCs w:val="18"/>
    </w:rPr>
  </w:style>
  <w:style w:type="character" w:customStyle="1" w:styleId="ac">
    <w:name w:val="批注框文本 字符"/>
    <w:basedOn w:val="a1"/>
    <w:link w:val="ab"/>
    <w:uiPriority w:val="99"/>
    <w:semiHidden/>
    <w:rsid w:val="00C17B3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webSettings" Target="webSettings.xml"/><Relationship Id="rId21" Type="http://schemas.openxmlformats.org/officeDocument/2006/relationships/image" Target="media/image11.emf"/><Relationship Id="rId34"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8C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2726</TotalTime>
  <Pages>24</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何朝阳</dc:creator>
  <cp:keywords/>
  <dc:description/>
  <cp:lastModifiedBy>何 朝阳</cp:lastModifiedBy>
  <cp:revision>48</cp:revision>
  <cp:lastPrinted>2022-07-28T02:12:00Z</cp:lastPrinted>
  <dcterms:created xsi:type="dcterms:W3CDTF">2021-12-24T02:49:00Z</dcterms:created>
  <dcterms:modified xsi:type="dcterms:W3CDTF">2022-08-15T00:48:00Z</dcterms:modified>
</cp:coreProperties>
</file>